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86BA" w14:textId="77777777" w:rsidR="00B75060" w:rsidRDefault="00B75060" w:rsidP="00B75060">
      <w:pPr>
        <w:rPr>
          <w:rFonts w:asciiTheme="majorHAnsi" w:hAnsiTheme="majorHAnsi"/>
          <w:sz w:val="18"/>
        </w:rPr>
      </w:pPr>
    </w:p>
    <w:p w14:paraId="67CD7FD5" w14:textId="77777777" w:rsidR="00B75060" w:rsidRDefault="00B75060" w:rsidP="00B75060">
      <w:pPr>
        <w:rPr>
          <w:rFonts w:asciiTheme="majorHAnsi" w:hAnsiTheme="majorHAnsi"/>
          <w:sz w:val="18"/>
        </w:rPr>
      </w:pPr>
    </w:p>
    <w:p w14:paraId="51AE0EBB" w14:textId="52D7392D" w:rsidR="00B75060" w:rsidRDefault="00B75060" w:rsidP="00B75060">
      <w:pPr>
        <w:rPr>
          <w:rFonts w:ascii="Arial" w:hAnsi="Arial" w:cs="Arial"/>
          <w:b/>
          <w:sz w:val="72"/>
          <w:szCs w:val="72"/>
        </w:rPr>
      </w:pPr>
    </w:p>
    <w:p w14:paraId="25B95CEC" w14:textId="532EA0F3" w:rsidR="00B75060" w:rsidRDefault="00B75060" w:rsidP="00B75060">
      <w:pPr>
        <w:rPr>
          <w:rFonts w:ascii="Arial" w:hAnsi="Arial" w:cs="Arial"/>
          <w:b/>
          <w:sz w:val="72"/>
          <w:szCs w:val="72"/>
        </w:rPr>
      </w:pPr>
    </w:p>
    <w:p w14:paraId="3EE1749A" w14:textId="77777777" w:rsidR="00B75060" w:rsidRDefault="00B75060" w:rsidP="00B75060">
      <w:pPr>
        <w:rPr>
          <w:rFonts w:ascii="Arial" w:hAnsi="Arial" w:cs="Arial"/>
          <w:b/>
          <w:sz w:val="72"/>
          <w:szCs w:val="72"/>
        </w:rPr>
      </w:pPr>
    </w:p>
    <w:p w14:paraId="1D77FB8B" w14:textId="77777777" w:rsidR="00B75060" w:rsidRDefault="00B75060" w:rsidP="00B75060">
      <w:pPr>
        <w:jc w:val="center"/>
        <w:rPr>
          <w:rFonts w:ascii="Arial" w:hAnsi="Arial" w:cs="Arial"/>
          <w:b/>
          <w:sz w:val="72"/>
          <w:szCs w:val="72"/>
        </w:rPr>
      </w:pPr>
    </w:p>
    <w:p w14:paraId="1EF9D4A5" w14:textId="5559AEC1" w:rsidR="00B75060" w:rsidRPr="00715462" w:rsidRDefault="00B75060" w:rsidP="00B75060">
      <w:pPr>
        <w:jc w:val="center"/>
        <w:rPr>
          <w:rFonts w:ascii="Arial" w:hAnsi="Arial" w:cs="Arial"/>
          <w:b/>
          <w:sz w:val="72"/>
          <w:szCs w:val="72"/>
        </w:rPr>
      </w:pPr>
      <w:r>
        <w:rPr>
          <w:rFonts w:ascii="Arial" w:hAnsi="Arial" w:cs="Arial"/>
          <w:b/>
          <w:sz w:val="72"/>
          <w:szCs w:val="72"/>
        </w:rPr>
        <w:t xml:space="preserve">Equality &amp; Diversity Policy </w:t>
      </w:r>
    </w:p>
    <w:p w14:paraId="73A9C428" w14:textId="77777777" w:rsidR="00B75060" w:rsidRPr="0094559D" w:rsidRDefault="00B75060" w:rsidP="00B75060">
      <w:pPr>
        <w:rPr>
          <w:rFonts w:cstheme="minorHAnsi"/>
          <w:b/>
          <w:sz w:val="20"/>
          <w:szCs w:val="20"/>
        </w:rPr>
      </w:pPr>
    </w:p>
    <w:p w14:paraId="715F8CEA" w14:textId="77777777" w:rsidR="00B75060" w:rsidRPr="0094559D" w:rsidRDefault="00B75060" w:rsidP="00B75060">
      <w:pPr>
        <w:rPr>
          <w:rFonts w:cstheme="minorHAnsi"/>
          <w:b/>
          <w:sz w:val="20"/>
          <w:szCs w:val="20"/>
        </w:rPr>
      </w:pPr>
    </w:p>
    <w:p w14:paraId="1D4766D6" w14:textId="77777777" w:rsidR="00B75060" w:rsidRDefault="00B75060" w:rsidP="00B75060">
      <w:pPr>
        <w:spacing w:line="276" w:lineRule="auto"/>
        <w:rPr>
          <w:rFonts w:cstheme="minorHAnsi"/>
          <w:sz w:val="20"/>
          <w:szCs w:val="20"/>
        </w:rPr>
      </w:pPr>
    </w:p>
    <w:p w14:paraId="5740E50D" w14:textId="77777777" w:rsidR="00B75060" w:rsidRDefault="00B75060" w:rsidP="00B75060">
      <w:pPr>
        <w:spacing w:line="276" w:lineRule="auto"/>
        <w:rPr>
          <w:rFonts w:cstheme="minorHAnsi"/>
          <w:sz w:val="20"/>
          <w:szCs w:val="20"/>
        </w:rPr>
      </w:pPr>
    </w:p>
    <w:p w14:paraId="6F9FFE3C" w14:textId="77777777" w:rsidR="00B75060" w:rsidRDefault="00B75060" w:rsidP="00B75060">
      <w:pPr>
        <w:spacing w:line="276" w:lineRule="auto"/>
        <w:rPr>
          <w:rFonts w:cstheme="minorHAnsi"/>
          <w:sz w:val="20"/>
          <w:szCs w:val="20"/>
        </w:rPr>
      </w:pPr>
    </w:p>
    <w:p w14:paraId="67E92DD1" w14:textId="77777777" w:rsidR="00B75060" w:rsidRDefault="00B75060" w:rsidP="00B75060">
      <w:pPr>
        <w:spacing w:line="276" w:lineRule="auto"/>
        <w:rPr>
          <w:rFonts w:cstheme="minorHAnsi"/>
          <w:sz w:val="20"/>
          <w:szCs w:val="20"/>
        </w:rPr>
      </w:pPr>
    </w:p>
    <w:p w14:paraId="778FAC06" w14:textId="77777777" w:rsidR="00B75060" w:rsidRDefault="00B75060" w:rsidP="00B75060">
      <w:pPr>
        <w:spacing w:line="276" w:lineRule="auto"/>
        <w:rPr>
          <w:rFonts w:cstheme="minorHAnsi"/>
          <w:sz w:val="20"/>
          <w:szCs w:val="20"/>
        </w:rPr>
      </w:pPr>
    </w:p>
    <w:p w14:paraId="5DC7611B" w14:textId="77777777" w:rsidR="00B75060" w:rsidRDefault="00B75060" w:rsidP="00B75060">
      <w:pPr>
        <w:spacing w:line="276" w:lineRule="auto"/>
        <w:rPr>
          <w:rFonts w:cstheme="minorHAnsi"/>
          <w:sz w:val="20"/>
          <w:szCs w:val="20"/>
        </w:rPr>
      </w:pPr>
    </w:p>
    <w:p w14:paraId="44E53D9F" w14:textId="77777777" w:rsidR="00B75060" w:rsidRDefault="00B75060" w:rsidP="00B75060">
      <w:pPr>
        <w:spacing w:line="276" w:lineRule="auto"/>
        <w:rPr>
          <w:rFonts w:cstheme="minorHAnsi"/>
          <w:sz w:val="20"/>
          <w:szCs w:val="20"/>
        </w:rPr>
      </w:pPr>
    </w:p>
    <w:p w14:paraId="2979DD6C" w14:textId="77777777" w:rsidR="00B75060" w:rsidRDefault="00B75060" w:rsidP="00B75060">
      <w:pPr>
        <w:spacing w:line="276" w:lineRule="auto"/>
        <w:rPr>
          <w:rFonts w:cstheme="minorHAnsi"/>
          <w:sz w:val="20"/>
          <w:szCs w:val="20"/>
        </w:rPr>
      </w:pPr>
    </w:p>
    <w:p w14:paraId="433037D9" w14:textId="77777777" w:rsidR="00B75060" w:rsidRDefault="00B75060" w:rsidP="00B75060">
      <w:pPr>
        <w:spacing w:line="276" w:lineRule="auto"/>
        <w:rPr>
          <w:rFonts w:cstheme="minorHAnsi"/>
          <w:sz w:val="20"/>
          <w:szCs w:val="20"/>
        </w:rPr>
      </w:pPr>
    </w:p>
    <w:p w14:paraId="2BDB61D7" w14:textId="77777777" w:rsidR="00B75060" w:rsidRDefault="00B75060" w:rsidP="00B75060">
      <w:pPr>
        <w:spacing w:line="276" w:lineRule="auto"/>
        <w:rPr>
          <w:rFonts w:cstheme="minorHAnsi"/>
          <w:sz w:val="20"/>
          <w:szCs w:val="20"/>
        </w:rPr>
      </w:pPr>
    </w:p>
    <w:p w14:paraId="1A453F10" w14:textId="77777777" w:rsidR="00B75060" w:rsidRDefault="00B75060" w:rsidP="00B75060">
      <w:pPr>
        <w:spacing w:line="276" w:lineRule="auto"/>
        <w:rPr>
          <w:rFonts w:cstheme="minorHAnsi"/>
          <w:sz w:val="20"/>
          <w:szCs w:val="20"/>
        </w:rPr>
      </w:pPr>
    </w:p>
    <w:p w14:paraId="76DBF91D" w14:textId="20196206" w:rsidR="00B75060" w:rsidRDefault="00B75060" w:rsidP="00B75060">
      <w:pPr>
        <w:spacing w:line="276" w:lineRule="auto"/>
        <w:rPr>
          <w:rFonts w:cstheme="minorHAnsi"/>
          <w:sz w:val="20"/>
          <w:szCs w:val="20"/>
        </w:rPr>
      </w:pPr>
    </w:p>
    <w:p w14:paraId="08D2414C" w14:textId="065C82CA" w:rsidR="00572C05" w:rsidRDefault="00572C05" w:rsidP="00B75060">
      <w:pPr>
        <w:spacing w:line="276" w:lineRule="auto"/>
        <w:rPr>
          <w:rFonts w:cstheme="minorHAnsi"/>
          <w:sz w:val="20"/>
          <w:szCs w:val="20"/>
        </w:rPr>
      </w:pPr>
    </w:p>
    <w:p w14:paraId="26123003" w14:textId="77777777" w:rsidR="00572C05" w:rsidRDefault="00572C05" w:rsidP="00B75060">
      <w:pPr>
        <w:spacing w:line="276" w:lineRule="auto"/>
        <w:rPr>
          <w:rFonts w:cstheme="minorHAnsi"/>
          <w:sz w:val="20"/>
          <w:szCs w:val="20"/>
        </w:rPr>
      </w:pPr>
    </w:p>
    <w:p w14:paraId="6FF0BA67" w14:textId="77777777" w:rsidR="00B75060" w:rsidRDefault="00B75060" w:rsidP="00B75060">
      <w:pPr>
        <w:spacing w:line="276" w:lineRule="auto"/>
        <w:rPr>
          <w:rFonts w:cstheme="minorHAnsi"/>
          <w:sz w:val="20"/>
          <w:szCs w:val="20"/>
        </w:rPr>
      </w:pPr>
    </w:p>
    <w:p w14:paraId="012BFEC7" w14:textId="77777777" w:rsidR="00B75060" w:rsidRDefault="00B75060" w:rsidP="00B75060">
      <w:pPr>
        <w:spacing w:line="276" w:lineRule="auto"/>
        <w:rPr>
          <w:rFonts w:cstheme="minorHAnsi"/>
          <w:sz w:val="20"/>
          <w:szCs w:val="20"/>
        </w:rPr>
      </w:pPr>
    </w:p>
    <w:p w14:paraId="0FD9C76D" w14:textId="77777777" w:rsidR="00B75060" w:rsidRDefault="00B75060" w:rsidP="00B75060">
      <w:pPr>
        <w:spacing w:line="276" w:lineRule="auto"/>
        <w:rPr>
          <w:rFonts w:cstheme="minorHAnsi"/>
          <w:sz w:val="20"/>
          <w:szCs w:val="20"/>
        </w:rPr>
      </w:pPr>
    </w:p>
    <w:p w14:paraId="30C45DBE" w14:textId="77777777" w:rsidR="00B75060" w:rsidRDefault="00B75060" w:rsidP="00B75060">
      <w:pPr>
        <w:spacing w:line="276" w:lineRule="auto"/>
        <w:rPr>
          <w:rFonts w:cstheme="minorHAnsi"/>
          <w:sz w:val="20"/>
          <w:szCs w:val="20"/>
        </w:rPr>
      </w:pPr>
    </w:p>
    <w:p w14:paraId="784D0964" w14:textId="77777777" w:rsidR="00B75060" w:rsidRDefault="00B75060" w:rsidP="00B75060">
      <w:pPr>
        <w:spacing w:line="276" w:lineRule="auto"/>
        <w:rPr>
          <w:rFonts w:cstheme="minorHAnsi"/>
          <w:sz w:val="20"/>
          <w:szCs w:val="20"/>
        </w:rPr>
      </w:pPr>
    </w:p>
    <w:p w14:paraId="3E6E2ED6" w14:textId="77777777" w:rsidR="00B75060" w:rsidRDefault="00B75060" w:rsidP="00B75060">
      <w:pPr>
        <w:spacing w:line="276" w:lineRule="auto"/>
        <w:rPr>
          <w:rFonts w:cstheme="minorHAnsi"/>
          <w:sz w:val="20"/>
          <w:szCs w:val="20"/>
        </w:rPr>
      </w:pPr>
    </w:p>
    <w:tbl>
      <w:tblPr>
        <w:tblW w:w="1001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621"/>
        <w:gridCol w:w="4422"/>
        <w:gridCol w:w="2412"/>
      </w:tblGrid>
      <w:tr w:rsidR="00B75060" w:rsidRPr="0041192F" w14:paraId="60FABD32" w14:textId="77777777" w:rsidTr="00383FEC">
        <w:trPr>
          <w:trHeight w:hRule="exact" w:val="716"/>
        </w:trPr>
        <w:tc>
          <w:tcPr>
            <w:tcW w:w="1556" w:type="dxa"/>
            <w:shd w:val="clear" w:color="auto" w:fill="95B3D7" w:themeFill="accent1" w:themeFillTint="99"/>
          </w:tcPr>
          <w:p w14:paraId="2407A062" w14:textId="77777777" w:rsidR="00B75060" w:rsidRPr="0041192F" w:rsidRDefault="00B75060" w:rsidP="00383FEC">
            <w:pPr>
              <w:widowControl w:val="0"/>
              <w:spacing w:before="120"/>
              <w:ind w:left="79" w:right="409"/>
              <w:rPr>
                <w:rFonts w:ascii="Calibri" w:eastAsia="Calibri" w:hAnsi="Calibri" w:cs="Calibri"/>
                <w:b/>
                <w:lang w:val="en-US"/>
              </w:rPr>
            </w:pPr>
            <w:r w:rsidRPr="0041192F">
              <w:rPr>
                <w:rFonts w:ascii="Calibri" w:eastAsia="Calibri" w:hAnsi="Calibri" w:cs="Calibri"/>
                <w:b/>
                <w:lang w:val="en-US"/>
              </w:rPr>
              <w:t>Document Version</w:t>
            </w:r>
          </w:p>
        </w:tc>
        <w:tc>
          <w:tcPr>
            <w:tcW w:w="1621" w:type="dxa"/>
            <w:shd w:val="clear" w:color="auto" w:fill="95B3D7" w:themeFill="accent1" w:themeFillTint="99"/>
          </w:tcPr>
          <w:p w14:paraId="53A0A4DE" w14:textId="77777777" w:rsidR="00B75060" w:rsidRPr="0041192F" w:rsidRDefault="00B75060" w:rsidP="00383FEC">
            <w:pPr>
              <w:widowControl w:val="0"/>
              <w:spacing w:before="10"/>
              <w:rPr>
                <w:rFonts w:ascii="Calibri" w:eastAsia="Calibri" w:hAnsi="Calibri" w:cs="Calibri"/>
                <w:b/>
                <w:sz w:val="21"/>
                <w:lang w:val="en-US"/>
              </w:rPr>
            </w:pPr>
          </w:p>
          <w:p w14:paraId="54E1CD9C" w14:textId="77777777" w:rsidR="00B75060" w:rsidRPr="0041192F" w:rsidRDefault="00B75060" w:rsidP="00383FEC">
            <w:pPr>
              <w:widowControl w:val="0"/>
              <w:ind w:left="79"/>
              <w:rPr>
                <w:rFonts w:ascii="Calibri" w:eastAsia="Calibri" w:hAnsi="Calibri" w:cs="Calibri"/>
                <w:b/>
                <w:lang w:val="en-US"/>
              </w:rPr>
            </w:pPr>
            <w:r w:rsidRPr="0041192F">
              <w:rPr>
                <w:rFonts w:ascii="Calibri" w:eastAsia="Calibri" w:hAnsi="Calibri" w:cs="Calibri"/>
                <w:b/>
                <w:lang w:val="en-US"/>
              </w:rPr>
              <w:t>Date</w:t>
            </w:r>
          </w:p>
        </w:tc>
        <w:tc>
          <w:tcPr>
            <w:tcW w:w="4422" w:type="dxa"/>
            <w:shd w:val="clear" w:color="auto" w:fill="95B3D7" w:themeFill="accent1" w:themeFillTint="99"/>
          </w:tcPr>
          <w:p w14:paraId="7599C843" w14:textId="77777777" w:rsidR="00B75060" w:rsidRPr="0041192F" w:rsidRDefault="00B75060" w:rsidP="00383FEC">
            <w:pPr>
              <w:widowControl w:val="0"/>
              <w:spacing w:before="10"/>
              <w:rPr>
                <w:rFonts w:ascii="Calibri" w:eastAsia="Calibri" w:hAnsi="Calibri" w:cs="Calibri"/>
                <w:b/>
                <w:sz w:val="21"/>
                <w:lang w:val="en-US"/>
              </w:rPr>
            </w:pPr>
          </w:p>
          <w:p w14:paraId="27A4B671" w14:textId="77777777" w:rsidR="00B75060" w:rsidRPr="0041192F" w:rsidRDefault="00B75060" w:rsidP="00383FEC">
            <w:pPr>
              <w:widowControl w:val="0"/>
              <w:ind w:left="79"/>
              <w:rPr>
                <w:rFonts w:ascii="Calibri" w:eastAsia="Calibri" w:hAnsi="Calibri" w:cs="Calibri"/>
                <w:b/>
                <w:lang w:val="en-US"/>
              </w:rPr>
            </w:pPr>
            <w:r w:rsidRPr="0041192F">
              <w:rPr>
                <w:rFonts w:ascii="Calibri" w:eastAsia="Calibri" w:hAnsi="Calibri" w:cs="Calibri"/>
                <w:b/>
                <w:lang w:val="en-US"/>
              </w:rPr>
              <w:t>Policy Author(s)</w:t>
            </w:r>
          </w:p>
        </w:tc>
        <w:tc>
          <w:tcPr>
            <w:tcW w:w="2412" w:type="dxa"/>
            <w:shd w:val="clear" w:color="auto" w:fill="95B3D7" w:themeFill="accent1" w:themeFillTint="99"/>
          </w:tcPr>
          <w:p w14:paraId="74F7C984" w14:textId="77777777" w:rsidR="00B75060" w:rsidRPr="0041192F" w:rsidRDefault="00B75060" w:rsidP="00383FEC">
            <w:pPr>
              <w:widowControl w:val="0"/>
              <w:spacing w:before="120"/>
              <w:ind w:left="81"/>
              <w:rPr>
                <w:rFonts w:ascii="Calibri" w:eastAsia="Calibri" w:hAnsi="Calibri" w:cs="Calibri"/>
                <w:b/>
                <w:lang w:val="en-US"/>
              </w:rPr>
            </w:pPr>
            <w:r w:rsidRPr="0041192F">
              <w:rPr>
                <w:rFonts w:ascii="Calibri" w:eastAsia="Calibri" w:hAnsi="Calibri" w:cs="Calibri"/>
                <w:b/>
                <w:lang w:val="en-US"/>
              </w:rPr>
              <w:t>Review Date</w:t>
            </w:r>
          </w:p>
        </w:tc>
      </w:tr>
      <w:tr w:rsidR="00B75060" w:rsidRPr="0041192F" w14:paraId="3D9146B4" w14:textId="77777777" w:rsidTr="00383FEC">
        <w:trPr>
          <w:trHeight w:hRule="exact" w:val="422"/>
        </w:trPr>
        <w:tc>
          <w:tcPr>
            <w:tcW w:w="1556" w:type="dxa"/>
          </w:tcPr>
          <w:p w14:paraId="0E3904E7" w14:textId="77777777" w:rsidR="00B75060" w:rsidRPr="005B3908" w:rsidRDefault="00B75060" w:rsidP="00383FEC">
            <w:pPr>
              <w:widowControl w:val="0"/>
              <w:spacing w:before="119"/>
              <w:ind w:left="79"/>
              <w:rPr>
                <w:rFonts w:ascii="Calibri" w:eastAsia="Calibri" w:hAnsi="Calibri" w:cs="Calibri"/>
                <w:sz w:val="22"/>
                <w:szCs w:val="22"/>
                <w:lang w:val="en-US"/>
              </w:rPr>
            </w:pPr>
            <w:r w:rsidRPr="005B3908">
              <w:rPr>
                <w:rFonts w:ascii="Calibri" w:eastAsia="Calibri" w:hAnsi="Calibri" w:cs="Calibri"/>
                <w:sz w:val="22"/>
                <w:szCs w:val="22"/>
                <w:lang w:val="en-US"/>
              </w:rPr>
              <w:t>Version 1.0</w:t>
            </w:r>
          </w:p>
        </w:tc>
        <w:tc>
          <w:tcPr>
            <w:tcW w:w="1621" w:type="dxa"/>
          </w:tcPr>
          <w:p w14:paraId="3C7DCE50" w14:textId="31D99C56" w:rsidR="00B75060" w:rsidRPr="005B3908" w:rsidRDefault="00572C05" w:rsidP="00383FEC">
            <w:pPr>
              <w:widowControl w:val="0"/>
              <w:spacing w:before="119"/>
              <w:ind w:left="79"/>
              <w:rPr>
                <w:rFonts w:ascii="Calibri" w:eastAsia="Calibri" w:hAnsi="Calibri" w:cs="Calibri"/>
                <w:sz w:val="22"/>
                <w:szCs w:val="22"/>
                <w:lang w:val="en-US"/>
              </w:rPr>
            </w:pPr>
            <w:r w:rsidRPr="005B3908">
              <w:rPr>
                <w:rFonts w:ascii="Calibri" w:eastAsia="Calibri" w:hAnsi="Calibri" w:cs="Calibri"/>
                <w:sz w:val="22"/>
                <w:szCs w:val="22"/>
                <w:lang w:val="en-US"/>
              </w:rPr>
              <w:t xml:space="preserve">March </w:t>
            </w:r>
            <w:r w:rsidR="00B75060" w:rsidRPr="005B3908">
              <w:rPr>
                <w:rFonts w:ascii="Calibri" w:eastAsia="Calibri" w:hAnsi="Calibri" w:cs="Calibri"/>
                <w:sz w:val="22"/>
                <w:szCs w:val="22"/>
                <w:lang w:val="en-US"/>
              </w:rPr>
              <w:t>201</w:t>
            </w:r>
            <w:r w:rsidRPr="005B3908">
              <w:rPr>
                <w:rFonts w:ascii="Calibri" w:eastAsia="Calibri" w:hAnsi="Calibri" w:cs="Calibri"/>
                <w:sz w:val="22"/>
                <w:szCs w:val="22"/>
                <w:lang w:val="en-US"/>
              </w:rPr>
              <w:t>8</w:t>
            </w:r>
          </w:p>
        </w:tc>
        <w:tc>
          <w:tcPr>
            <w:tcW w:w="4422" w:type="dxa"/>
          </w:tcPr>
          <w:p w14:paraId="416095F9" w14:textId="05F6C75A" w:rsidR="00B75060" w:rsidRPr="005B3908" w:rsidRDefault="00572C05" w:rsidP="00383FEC">
            <w:pPr>
              <w:widowControl w:val="0"/>
              <w:spacing w:before="119"/>
              <w:ind w:left="79"/>
              <w:rPr>
                <w:rFonts w:ascii="Calibri" w:eastAsia="Calibri" w:hAnsi="Calibri" w:cs="Calibri"/>
                <w:sz w:val="22"/>
                <w:szCs w:val="22"/>
                <w:lang w:val="en-US"/>
              </w:rPr>
            </w:pPr>
            <w:r w:rsidRPr="005B3908">
              <w:rPr>
                <w:rFonts w:ascii="Calibri" w:eastAsia="Calibri" w:hAnsi="Calibri" w:cs="Calibri"/>
                <w:sz w:val="22"/>
                <w:szCs w:val="22"/>
                <w:lang w:val="en-US"/>
              </w:rPr>
              <w:t>Judith Wayne</w:t>
            </w:r>
          </w:p>
        </w:tc>
        <w:tc>
          <w:tcPr>
            <w:tcW w:w="2412" w:type="dxa"/>
          </w:tcPr>
          <w:p w14:paraId="3166532A" w14:textId="558123C0" w:rsidR="00B75060" w:rsidRPr="005B3908" w:rsidRDefault="00572C05" w:rsidP="00383FEC">
            <w:pPr>
              <w:widowControl w:val="0"/>
              <w:spacing w:before="119"/>
              <w:ind w:left="81"/>
              <w:rPr>
                <w:rFonts w:ascii="Calibri" w:eastAsia="Calibri" w:hAnsi="Calibri" w:cs="Calibri"/>
                <w:sz w:val="22"/>
                <w:szCs w:val="22"/>
                <w:lang w:val="en-US"/>
              </w:rPr>
            </w:pPr>
            <w:r w:rsidRPr="005B3908">
              <w:rPr>
                <w:rFonts w:ascii="Calibri" w:eastAsia="Calibri" w:hAnsi="Calibri" w:cs="Calibri"/>
                <w:sz w:val="22"/>
                <w:szCs w:val="22"/>
                <w:lang w:val="en-US"/>
              </w:rPr>
              <w:t>March 2019</w:t>
            </w:r>
          </w:p>
        </w:tc>
      </w:tr>
      <w:tr w:rsidR="00B75060" w:rsidRPr="0041192F" w14:paraId="45FCF2E3" w14:textId="77777777" w:rsidTr="00383FEC">
        <w:trPr>
          <w:trHeight w:hRule="exact" w:val="423"/>
        </w:trPr>
        <w:tc>
          <w:tcPr>
            <w:tcW w:w="1556" w:type="dxa"/>
          </w:tcPr>
          <w:p w14:paraId="09523612" w14:textId="77777777" w:rsidR="00B75060" w:rsidRPr="005B3908" w:rsidRDefault="00B75060" w:rsidP="00383FEC">
            <w:pPr>
              <w:widowControl w:val="0"/>
              <w:spacing w:before="120"/>
              <w:ind w:left="79"/>
              <w:rPr>
                <w:rFonts w:ascii="Calibri" w:eastAsia="Calibri" w:hAnsi="Calibri" w:cs="Calibri"/>
                <w:sz w:val="22"/>
                <w:szCs w:val="22"/>
                <w:lang w:val="en-US"/>
              </w:rPr>
            </w:pPr>
            <w:r w:rsidRPr="005B3908">
              <w:rPr>
                <w:rFonts w:ascii="Calibri" w:eastAsia="Calibri" w:hAnsi="Calibri" w:cs="Calibri"/>
                <w:sz w:val="22"/>
                <w:szCs w:val="22"/>
                <w:lang w:val="en-US"/>
              </w:rPr>
              <w:t>Version 2.0</w:t>
            </w:r>
          </w:p>
        </w:tc>
        <w:tc>
          <w:tcPr>
            <w:tcW w:w="1621" w:type="dxa"/>
          </w:tcPr>
          <w:p w14:paraId="31F0F960" w14:textId="3FBF7C0C" w:rsidR="00B75060" w:rsidRPr="005B3908" w:rsidRDefault="005B3908" w:rsidP="00383FEC">
            <w:pPr>
              <w:widowControl w:val="0"/>
              <w:spacing w:before="120"/>
              <w:ind w:left="79"/>
              <w:rPr>
                <w:rFonts w:ascii="Calibri" w:eastAsia="Calibri" w:hAnsi="Calibri" w:cs="Calibri"/>
                <w:sz w:val="22"/>
                <w:szCs w:val="22"/>
                <w:lang w:val="en-US"/>
              </w:rPr>
            </w:pPr>
            <w:r w:rsidRPr="005B3908">
              <w:rPr>
                <w:rFonts w:ascii="Calibri" w:eastAsia="Calibri" w:hAnsi="Calibri" w:cs="Calibri"/>
                <w:sz w:val="22"/>
                <w:szCs w:val="22"/>
                <w:lang w:val="en-US"/>
              </w:rPr>
              <w:t>February 2019</w:t>
            </w:r>
          </w:p>
        </w:tc>
        <w:tc>
          <w:tcPr>
            <w:tcW w:w="4422" w:type="dxa"/>
          </w:tcPr>
          <w:p w14:paraId="049BB17E" w14:textId="383ABEE6" w:rsidR="00B75060" w:rsidRPr="005B3908" w:rsidRDefault="005B3908" w:rsidP="00383FEC">
            <w:pPr>
              <w:widowControl w:val="0"/>
              <w:spacing w:before="120"/>
              <w:ind w:left="79"/>
              <w:rPr>
                <w:rFonts w:ascii="Calibri" w:eastAsia="Calibri" w:hAnsi="Calibri" w:cs="Calibri"/>
                <w:sz w:val="22"/>
                <w:szCs w:val="22"/>
                <w:lang w:val="en-US"/>
              </w:rPr>
            </w:pPr>
            <w:r w:rsidRPr="005B3908">
              <w:rPr>
                <w:rFonts w:ascii="Calibri" w:eastAsia="Calibri" w:hAnsi="Calibri" w:cs="Calibri"/>
                <w:sz w:val="22"/>
                <w:szCs w:val="22"/>
                <w:lang w:val="en-US"/>
              </w:rPr>
              <w:t>Judith Wayne &amp; Victor Stephenson-Henshaw</w:t>
            </w:r>
          </w:p>
        </w:tc>
        <w:tc>
          <w:tcPr>
            <w:tcW w:w="2412" w:type="dxa"/>
          </w:tcPr>
          <w:p w14:paraId="63F4EB8A" w14:textId="38C93DDF" w:rsidR="00B75060" w:rsidRPr="005B3908" w:rsidRDefault="005B3908" w:rsidP="00383FEC">
            <w:pPr>
              <w:widowControl w:val="0"/>
              <w:spacing w:before="120"/>
              <w:ind w:left="81"/>
              <w:rPr>
                <w:rFonts w:ascii="Calibri" w:eastAsia="Calibri" w:hAnsi="Calibri" w:cs="Calibri"/>
                <w:sz w:val="22"/>
                <w:szCs w:val="22"/>
                <w:lang w:val="en-US"/>
              </w:rPr>
            </w:pPr>
            <w:r w:rsidRPr="005B3908">
              <w:rPr>
                <w:rFonts w:ascii="Calibri" w:eastAsia="Calibri" w:hAnsi="Calibri" w:cs="Calibri"/>
                <w:sz w:val="22"/>
                <w:szCs w:val="22"/>
                <w:lang w:val="en-US"/>
              </w:rPr>
              <w:t>February 2020</w:t>
            </w:r>
          </w:p>
        </w:tc>
      </w:tr>
    </w:tbl>
    <w:p w14:paraId="107C61CA" w14:textId="77777777" w:rsidR="00B75060" w:rsidRDefault="00B75060" w:rsidP="00B75060">
      <w:pPr>
        <w:tabs>
          <w:tab w:val="left" w:pos="1215"/>
        </w:tabs>
        <w:rPr>
          <w:rFonts w:ascii="Arial" w:hAnsi="Arial" w:cs="Arial"/>
          <w:b/>
          <w:sz w:val="20"/>
          <w:szCs w:val="20"/>
        </w:rPr>
      </w:pPr>
    </w:p>
    <w:p w14:paraId="0EC030B1" w14:textId="77777777" w:rsidR="00B75060" w:rsidRPr="00D80A86" w:rsidRDefault="00B75060" w:rsidP="00B75060">
      <w:pPr>
        <w:tabs>
          <w:tab w:val="left" w:pos="1215"/>
        </w:tabs>
        <w:rPr>
          <w:rFonts w:ascii="Arial" w:hAnsi="Arial" w:cs="Arial"/>
          <w:b/>
          <w:sz w:val="20"/>
          <w:szCs w:val="20"/>
        </w:rPr>
      </w:pPr>
      <w:bookmarkStart w:id="0" w:name="_GoBack"/>
      <w:bookmarkEnd w:id="0"/>
    </w:p>
    <w:p w14:paraId="5C18C0B1" w14:textId="77777777" w:rsidR="00DB1412" w:rsidRPr="00D358E5" w:rsidRDefault="00DB1412" w:rsidP="00DB1412">
      <w:pPr>
        <w:spacing w:before="100" w:beforeAutospacing="1" w:after="100" w:afterAutospacing="1"/>
        <w:rPr>
          <w:rFonts w:cs="Times New Roman"/>
          <w:b/>
          <w:bCs/>
          <w:sz w:val="22"/>
          <w:szCs w:val="22"/>
        </w:rPr>
      </w:pPr>
      <w:r w:rsidRPr="00D358E5">
        <w:rPr>
          <w:rFonts w:cs="Times New Roman"/>
          <w:b/>
          <w:bCs/>
          <w:sz w:val="22"/>
          <w:szCs w:val="22"/>
        </w:rPr>
        <w:lastRenderedPageBreak/>
        <w:t xml:space="preserve">1. POLICY STATEMENT </w:t>
      </w:r>
    </w:p>
    <w:p w14:paraId="3CA53352" w14:textId="4175CA5F" w:rsidR="00DB1412" w:rsidRPr="00BD47C0" w:rsidRDefault="00DB1412" w:rsidP="00DB1412">
      <w:pPr>
        <w:spacing w:before="100" w:beforeAutospacing="1" w:after="100" w:afterAutospacing="1"/>
        <w:rPr>
          <w:rFonts w:cstheme="majorHAnsi"/>
          <w:sz w:val="20"/>
          <w:szCs w:val="20"/>
        </w:rPr>
      </w:pPr>
      <w:r w:rsidRPr="00BD47C0">
        <w:rPr>
          <w:rFonts w:cstheme="majorHAnsi"/>
          <w:sz w:val="20"/>
          <w:szCs w:val="20"/>
        </w:rPr>
        <w:t xml:space="preserve">This policy demonstrates how </w:t>
      </w:r>
      <w:r w:rsidR="00BD47C0" w:rsidRPr="00BD47C0">
        <w:rPr>
          <w:rFonts w:cstheme="majorHAnsi"/>
          <w:sz w:val="20"/>
          <w:szCs w:val="20"/>
        </w:rPr>
        <w:t>Simply One Stop Ltd t/a Learn Plus Us</w:t>
      </w:r>
      <w:r w:rsidRPr="00BD47C0">
        <w:rPr>
          <w:rFonts w:cstheme="majorHAnsi"/>
          <w:sz w:val="20"/>
          <w:szCs w:val="20"/>
        </w:rPr>
        <w:t xml:space="preserve"> celebrates and values the diversity of its learners and employees and is committed to equality of opportunity for all. This policy intends to provide general guidance and advice to team members, learners, managers and employers. </w:t>
      </w:r>
    </w:p>
    <w:p w14:paraId="28AEB5A5" w14:textId="27069BA5" w:rsidR="00DB1412" w:rsidRPr="00BD47C0" w:rsidRDefault="00DB1412" w:rsidP="00DB1412">
      <w:pPr>
        <w:spacing w:before="100" w:beforeAutospacing="1" w:after="100" w:afterAutospacing="1"/>
        <w:rPr>
          <w:rFonts w:cstheme="majorHAnsi"/>
          <w:sz w:val="20"/>
          <w:szCs w:val="20"/>
        </w:rPr>
      </w:pPr>
      <w:r w:rsidRPr="00BD47C0">
        <w:rPr>
          <w:rFonts w:cstheme="majorHAnsi"/>
          <w:sz w:val="20"/>
          <w:szCs w:val="20"/>
        </w:rPr>
        <w:t xml:space="preserve">We want to ensure that people with diverse characteristics and backgrounds consider </w:t>
      </w:r>
      <w:r w:rsidR="00BD47C0" w:rsidRPr="00BD47C0">
        <w:rPr>
          <w:rFonts w:cstheme="majorHAnsi"/>
          <w:sz w:val="20"/>
          <w:szCs w:val="20"/>
        </w:rPr>
        <w:t>Simply One Stop Ltd t/a Learn Plus Us</w:t>
      </w:r>
      <w:r w:rsidRPr="00BD47C0">
        <w:rPr>
          <w:rFonts w:cstheme="majorHAnsi"/>
          <w:sz w:val="20"/>
          <w:szCs w:val="20"/>
        </w:rPr>
        <w:t xml:space="preserve"> to be a learning provider and employer of choice. We want everyone that works or learns with </w:t>
      </w:r>
      <w:r w:rsidR="00BD47C0" w:rsidRPr="00BD47C0">
        <w:rPr>
          <w:rFonts w:cstheme="majorHAnsi"/>
          <w:sz w:val="20"/>
          <w:szCs w:val="20"/>
        </w:rPr>
        <w:t>Simply One Stop Ltd t/a Learn Plus Us</w:t>
      </w:r>
      <w:r w:rsidRPr="00BD47C0">
        <w:rPr>
          <w:rFonts w:cstheme="majorHAnsi"/>
          <w:sz w:val="20"/>
          <w:szCs w:val="20"/>
        </w:rPr>
        <w:t xml:space="preserve"> to reach their full potential; in an environment which is respectful and that accepts individual difference. </w:t>
      </w:r>
    </w:p>
    <w:p w14:paraId="517B4126" w14:textId="2573438B" w:rsidR="00DB1412" w:rsidRPr="00BD47C0" w:rsidRDefault="00DB1412" w:rsidP="00DB1412">
      <w:pPr>
        <w:spacing w:before="100" w:beforeAutospacing="1" w:after="100" w:afterAutospacing="1"/>
        <w:rPr>
          <w:rFonts w:cstheme="majorHAnsi"/>
          <w:sz w:val="20"/>
          <w:szCs w:val="20"/>
        </w:rPr>
      </w:pPr>
      <w:r w:rsidRPr="00BD47C0">
        <w:rPr>
          <w:rFonts w:cstheme="majorHAnsi"/>
          <w:sz w:val="20"/>
          <w:szCs w:val="20"/>
        </w:rPr>
        <w:t xml:space="preserve">At </w:t>
      </w:r>
      <w:r w:rsidR="00BD47C0" w:rsidRPr="00BD47C0">
        <w:rPr>
          <w:rFonts w:cstheme="majorHAnsi"/>
          <w:sz w:val="20"/>
          <w:szCs w:val="20"/>
        </w:rPr>
        <w:t>Simply One Stop Ltd t/a Learn Plus Us</w:t>
      </w:r>
      <w:r w:rsidRPr="00BD47C0">
        <w:rPr>
          <w:rFonts w:cstheme="majorHAnsi"/>
          <w:sz w:val="20"/>
          <w:szCs w:val="20"/>
        </w:rPr>
        <w:t xml:space="preserve">, we </w:t>
      </w:r>
      <w:r w:rsidR="00BD47C0" w:rsidRPr="00BD47C0">
        <w:rPr>
          <w:rFonts w:cstheme="majorHAnsi"/>
          <w:sz w:val="20"/>
          <w:szCs w:val="20"/>
        </w:rPr>
        <w:t>celebrate,</w:t>
      </w:r>
      <w:r w:rsidRPr="00BD47C0">
        <w:rPr>
          <w:rFonts w:cstheme="majorHAnsi"/>
          <w:sz w:val="20"/>
          <w:szCs w:val="20"/>
        </w:rPr>
        <w:t xml:space="preserve"> and value diversity and we are committed to advancing equality of opportunity, regardless of age, disability, gender or gender identity, race, religion or belief, sexual orientation, or social background and family responsibilities. This includes people from socially disadvantaged families as well as from deprived or remote geographical areas. </w:t>
      </w:r>
    </w:p>
    <w:p w14:paraId="007F3037" w14:textId="6478C367" w:rsidR="00DB1412" w:rsidRPr="00BD47C0" w:rsidRDefault="00DB1412" w:rsidP="00DB1412">
      <w:pPr>
        <w:spacing w:before="100" w:beforeAutospacing="1" w:after="100" w:afterAutospacing="1"/>
        <w:rPr>
          <w:rFonts w:cstheme="majorHAnsi"/>
          <w:sz w:val="20"/>
          <w:szCs w:val="20"/>
        </w:rPr>
      </w:pPr>
      <w:proofErr w:type="gramStart"/>
      <w:r w:rsidRPr="00BD47C0">
        <w:rPr>
          <w:rFonts w:cstheme="majorHAnsi"/>
          <w:sz w:val="20"/>
          <w:szCs w:val="20"/>
        </w:rPr>
        <w:t xml:space="preserve">In particular, </w:t>
      </w:r>
      <w:r w:rsidR="00BD47C0" w:rsidRPr="00BD47C0">
        <w:rPr>
          <w:rFonts w:cstheme="majorHAnsi"/>
          <w:sz w:val="20"/>
          <w:szCs w:val="20"/>
        </w:rPr>
        <w:t>Simply</w:t>
      </w:r>
      <w:proofErr w:type="gramEnd"/>
      <w:r w:rsidR="00BD47C0" w:rsidRPr="00BD47C0">
        <w:rPr>
          <w:rFonts w:cstheme="majorHAnsi"/>
          <w:sz w:val="20"/>
          <w:szCs w:val="20"/>
        </w:rPr>
        <w:t xml:space="preserve"> One Stop Ltd t/a Learn Plus Us</w:t>
      </w:r>
      <w:r w:rsidRPr="00BD47C0">
        <w:rPr>
          <w:rFonts w:cstheme="majorHAnsi"/>
          <w:sz w:val="20"/>
          <w:szCs w:val="20"/>
        </w:rPr>
        <w:t xml:space="preserve"> strives to: </w:t>
      </w:r>
    </w:p>
    <w:p w14:paraId="2A69668E" w14:textId="5DF3D1E9" w:rsidR="00DB1412" w:rsidRPr="00BD47C0" w:rsidRDefault="00DB1412" w:rsidP="00DB1412">
      <w:pPr>
        <w:numPr>
          <w:ilvl w:val="0"/>
          <w:numId w:val="1"/>
        </w:numPr>
        <w:spacing w:before="100" w:beforeAutospacing="1" w:after="100" w:afterAutospacing="1"/>
        <w:rPr>
          <w:rFonts w:cstheme="majorHAnsi"/>
          <w:sz w:val="20"/>
          <w:szCs w:val="20"/>
        </w:rPr>
      </w:pPr>
      <w:r w:rsidRPr="00BD47C0">
        <w:rPr>
          <w:rFonts w:cstheme="majorHAnsi"/>
          <w:sz w:val="20"/>
          <w:szCs w:val="20"/>
        </w:rPr>
        <w:t xml:space="preserve">Encourage the participation of learners of all abilities </w:t>
      </w:r>
    </w:p>
    <w:p w14:paraId="28900E62" w14:textId="6CC9BD3A" w:rsidR="00DB1412" w:rsidRPr="00BD47C0" w:rsidRDefault="00DB1412" w:rsidP="00DB1412">
      <w:pPr>
        <w:numPr>
          <w:ilvl w:val="0"/>
          <w:numId w:val="1"/>
        </w:numPr>
        <w:spacing w:before="100" w:beforeAutospacing="1" w:after="100" w:afterAutospacing="1"/>
        <w:rPr>
          <w:rFonts w:cstheme="majorHAnsi"/>
          <w:sz w:val="20"/>
          <w:szCs w:val="20"/>
        </w:rPr>
      </w:pPr>
      <w:r w:rsidRPr="00BD47C0">
        <w:rPr>
          <w:rFonts w:cstheme="majorHAnsi"/>
          <w:sz w:val="20"/>
          <w:szCs w:val="20"/>
        </w:rPr>
        <w:t xml:space="preserve">Provide a safe and welcoming physical and learning environment </w:t>
      </w:r>
    </w:p>
    <w:p w14:paraId="39849ECE" w14:textId="4D9AC57E" w:rsidR="00DB1412" w:rsidRPr="00BD47C0" w:rsidRDefault="00DB1412" w:rsidP="00DB1412">
      <w:pPr>
        <w:numPr>
          <w:ilvl w:val="0"/>
          <w:numId w:val="1"/>
        </w:numPr>
        <w:spacing w:before="100" w:beforeAutospacing="1" w:after="100" w:afterAutospacing="1"/>
        <w:rPr>
          <w:rFonts w:cstheme="majorHAnsi"/>
          <w:sz w:val="20"/>
          <w:szCs w:val="20"/>
        </w:rPr>
      </w:pPr>
      <w:r w:rsidRPr="00BD47C0">
        <w:rPr>
          <w:rFonts w:cstheme="majorHAnsi"/>
          <w:sz w:val="20"/>
          <w:szCs w:val="20"/>
        </w:rPr>
        <w:t xml:space="preserve">Develop its facilities and courses to improve access and widen participation </w:t>
      </w:r>
    </w:p>
    <w:p w14:paraId="2FCD14D3" w14:textId="162F21C0" w:rsidR="00DB1412" w:rsidRPr="00BD47C0" w:rsidRDefault="00DB1412" w:rsidP="00DB1412">
      <w:pPr>
        <w:numPr>
          <w:ilvl w:val="0"/>
          <w:numId w:val="1"/>
        </w:numPr>
        <w:spacing w:before="100" w:beforeAutospacing="1" w:after="100" w:afterAutospacing="1"/>
        <w:rPr>
          <w:rFonts w:cstheme="majorHAnsi"/>
          <w:sz w:val="20"/>
          <w:szCs w:val="20"/>
        </w:rPr>
      </w:pPr>
      <w:r w:rsidRPr="00BD47C0">
        <w:rPr>
          <w:rFonts w:cstheme="majorHAnsi"/>
          <w:sz w:val="20"/>
          <w:szCs w:val="20"/>
        </w:rPr>
        <w:t xml:space="preserve">Offer support to meet individual learner and employee needs </w:t>
      </w:r>
    </w:p>
    <w:p w14:paraId="69A4A57C" w14:textId="5BE31C54" w:rsidR="00DB1412" w:rsidRPr="00BD47C0" w:rsidRDefault="00DB1412" w:rsidP="00DB1412">
      <w:pPr>
        <w:numPr>
          <w:ilvl w:val="0"/>
          <w:numId w:val="1"/>
        </w:numPr>
        <w:spacing w:before="100" w:beforeAutospacing="1" w:after="100" w:afterAutospacing="1"/>
        <w:rPr>
          <w:rFonts w:cstheme="majorHAnsi"/>
          <w:sz w:val="20"/>
          <w:szCs w:val="20"/>
        </w:rPr>
      </w:pPr>
      <w:r w:rsidRPr="00BD47C0">
        <w:rPr>
          <w:rFonts w:cstheme="majorHAnsi"/>
          <w:sz w:val="20"/>
          <w:szCs w:val="20"/>
        </w:rPr>
        <w:t xml:space="preserve">Ensure its recruitment process are fair and transparent </w:t>
      </w:r>
    </w:p>
    <w:p w14:paraId="40E6955F" w14:textId="7C8618FD" w:rsidR="00DB1412" w:rsidRPr="00BD47C0" w:rsidRDefault="00DB1412" w:rsidP="00BD47C0">
      <w:pPr>
        <w:numPr>
          <w:ilvl w:val="0"/>
          <w:numId w:val="1"/>
        </w:numPr>
        <w:spacing w:before="100" w:beforeAutospacing="1" w:after="100" w:afterAutospacing="1"/>
        <w:rPr>
          <w:rFonts w:cstheme="majorHAnsi"/>
          <w:sz w:val="20"/>
          <w:szCs w:val="20"/>
        </w:rPr>
      </w:pPr>
      <w:r w:rsidRPr="00BD47C0">
        <w:rPr>
          <w:rFonts w:cstheme="majorHAnsi"/>
          <w:sz w:val="20"/>
          <w:szCs w:val="20"/>
        </w:rPr>
        <w:t xml:space="preserve">Ensure that </w:t>
      </w:r>
      <w:r w:rsidR="00BD47C0" w:rsidRPr="00BD47C0">
        <w:rPr>
          <w:rFonts w:cstheme="majorHAnsi"/>
          <w:sz w:val="20"/>
          <w:szCs w:val="20"/>
        </w:rPr>
        <w:t>Simply One Stop Ltd t/a Learn Plus Us</w:t>
      </w:r>
      <w:r w:rsidRPr="00BD47C0">
        <w:rPr>
          <w:rFonts w:cstheme="majorHAnsi"/>
          <w:sz w:val="20"/>
          <w:szCs w:val="20"/>
        </w:rPr>
        <w:t xml:space="preserve"> is an environment that is free from discrimination, bullying or harassment </w:t>
      </w:r>
    </w:p>
    <w:p w14:paraId="68FD2BF6" w14:textId="77777777" w:rsidR="00DB1412" w:rsidRPr="00BD47C0" w:rsidRDefault="00DB1412" w:rsidP="00BD47C0">
      <w:pPr>
        <w:spacing w:before="100" w:beforeAutospacing="1" w:after="100" w:afterAutospacing="1"/>
        <w:rPr>
          <w:rFonts w:cstheme="majorHAnsi"/>
          <w:sz w:val="20"/>
          <w:szCs w:val="20"/>
        </w:rPr>
      </w:pPr>
      <w:r w:rsidRPr="00BD47C0">
        <w:rPr>
          <w:rFonts w:cstheme="majorHAnsi"/>
          <w:sz w:val="20"/>
          <w:szCs w:val="20"/>
        </w:rPr>
        <w:t xml:space="preserve">This policy should be viewed in the context of the Equality Act 2010 and the extent of protection it provides. </w:t>
      </w:r>
    </w:p>
    <w:p w14:paraId="7D60E356" w14:textId="77777777" w:rsidR="00DB1412" w:rsidRPr="00D358E5" w:rsidRDefault="00DB1412" w:rsidP="00DB1412">
      <w:pPr>
        <w:spacing w:before="100" w:beforeAutospacing="1" w:after="100" w:afterAutospacing="1"/>
        <w:rPr>
          <w:rFonts w:cs="Times New Roman"/>
          <w:b/>
          <w:bCs/>
          <w:sz w:val="22"/>
          <w:szCs w:val="22"/>
        </w:rPr>
      </w:pPr>
      <w:r w:rsidRPr="00D358E5">
        <w:rPr>
          <w:rFonts w:cs="Times New Roman"/>
          <w:b/>
          <w:bCs/>
          <w:sz w:val="22"/>
          <w:szCs w:val="22"/>
        </w:rPr>
        <w:t xml:space="preserve">2. PRINCIPLES </w:t>
      </w:r>
    </w:p>
    <w:p w14:paraId="08FE4611" w14:textId="0E81EC70" w:rsidR="00DB1412" w:rsidRPr="00BD47C0" w:rsidRDefault="00BD47C0" w:rsidP="00DB1412">
      <w:pPr>
        <w:spacing w:before="100" w:beforeAutospacing="1" w:after="100" w:afterAutospacing="1"/>
        <w:rPr>
          <w:rFonts w:cs="Times New Roman"/>
          <w:sz w:val="20"/>
          <w:szCs w:val="20"/>
        </w:rPr>
      </w:pPr>
      <w:r w:rsidRPr="00BD47C0">
        <w:rPr>
          <w:rFonts w:cs="Arial"/>
          <w:sz w:val="20"/>
          <w:szCs w:val="20"/>
        </w:rPr>
        <w:t>Simply One Stop Ltd t/a Learn Plus Us</w:t>
      </w:r>
      <w:r w:rsidR="00DB1412" w:rsidRPr="00BD47C0">
        <w:rPr>
          <w:rFonts w:cs="Arial"/>
          <w:sz w:val="20"/>
          <w:szCs w:val="20"/>
        </w:rPr>
        <w:t xml:space="preserve"> celebrates and values the diversity of its learners and team members and is committed to equality of opportunity for all. </w:t>
      </w:r>
      <w:r w:rsidRPr="00BD47C0">
        <w:rPr>
          <w:rFonts w:cs="Arial"/>
          <w:sz w:val="20"/>
          <w:szCs w:val="20"/>
        </w:rPr>
        <w:t>Simply One Stop Ltd t/a Learn Plus Us</w:t>
      </w:r>
      <w:r w:rsidR="00DB1412" w:rsidRPr="00BD47C0">
        <w:rPr>
          <w:rFonts w:cs="Arial"/>
          <w:sz w:val="20"/>
          <w:szCs w:val="20"/>
        </w:rPr>
        <w:t xml:space="preserve"> resolves to eliminate discrimination or other unfair treatment against any of its team members, potential team members, learners or users. </w:t>
      </w:r>
    </w:p>
    <w:p w14:paraId="1DD2BC57" w14:textId="3C15AAE6" w:rsidR="00DB1412" w:rsidRPr="00BD47C0" w:rsidRDefault="00BD47C0" w:rsidP="00DB1412">
      <w:pPr>
        <w:spacing w:before="100" w:beforeAutospacing="1" w:after="100" w:afterAutospacing="1"/>
        <w:rPr>
          <w:rFonts w:cs="Times New Roman"/>
          <w:sz w:val="20"/>
          <w:szCs w:val="20"/>
        </w:rPr>
      </w:pPr>
      <w:r w:rsidRPr="00BD47C0">
        <w:rPr>
          <w:rFonts w:cs="Arial"/>
          <w:sz w:val="20"/>
          <w:szCs w:val="20"/>
        </w:rPr>
        <w:t>Simply One Stop Ltd t/a Learn Plus Us</w:t>
      </w:r>
      <w:r w:rsidR="00DB1412" w:rsidRPr="00BD47C0">
        <w:rPr>
          <w:rFonts w:cs="Arial"/>
          <w:sz w:val="20"/>
          <w:szCs w:val="20"/>
        </w:rPr>
        <w:t xml:space="preserve"> wishes to be recognised as an organisation which provides excellent employment and educational opportunities. We are committed to complying with the relevant legislation and where possible will endeavour to exceed this creating a culture of inclusivity where everyone is treated with respect and dignity. </w:t>
      </w:r>
      <w:r w:rsidRPr="00BD47C0">
        <w:rPr>
          <w:rFonts w:cs="Arial"/>
          <w:sz w:val="20"/>
          <w:szCs w:val="20"/>
        </w:rPr>
        <w:t>Simply One Stop Ltd t/a Learn Plus Us</w:t>
      </w:r>
      <w:r w:rsidR="00DB1412" w:rsidRPr="00BD47C0">
        <w:rPr>
          <w:rFonts w:cs="Arial"/>
          <w:sz w:val="20"/>
          <w:szCs w:val="20"/>
        </w:rPr>
        <w:t xml:space="preserve"> does not tolerate any prejudicial behaviour by any member of </w:t>
      </w:r>
      <w:r w:rsidRPr="00BD47C0">
        <w:rPr>
          <w:rFonts w:cs="Arial"/>
          <w:sz w:val="20"/>
          <w:szCs w:val="20"/>
        </w:rPr>
        <w:t>Simply One Stop Ltd t/a Learn Plus Us</w:t>
      </w:r>
      <w:r w:rsidR="00DB1412" w:rsidRPr="00BD47C0">
        <w:rPr>
          <w:rFonts w:cs="Arial"/>
          <w:sz w:val="20"/>
          <w:szCs w:val="20"/>
        </w:rPr>
        <w:t xml:space="preserve">. </w:t>
      </w:r>
    </w:p>
    <w:p w14:paraId="389017FE" w14:textId="77777777" w:rsidR="00DB1412" w:rsidRPr="00BD47C0" w:rsidRDefault="00DB1412" w:rsidP="00DB1412">
      <w:pPr>
        <w:spacing w:before="100" w:beforeAutospacing="1" w:after="100" w:afterAutospacing="1"/>
        <w:rPr>
          <w:rFonts w:cs="Times New Roman"/>
          <w:sz w:val="20"/>
          <w:szCs w:val="20"/>
        </w:rPr>
      </w:pPr>
      <w:r w:rsidRPr="00BD47C0">
        <w:rPr>
          <w:rFonts w:cs="Times New Roman"/>
          <w:sz w:val="20"/>
          <w:szCs w:val="20"/>
        </w:rPr>
        <w:t xml:space="preserve">Our commitment: </w:t>
      </w:r>
    </w:p>
    <w:p w14:paraId="0AF54292" w14:textId="5DED4938" w:rsidR="00DB1412" w:rsidRPr="007A3370" w:rsidRDefault="00DB1412" w:rsidP="00DB1412">
      <w:pPr>
        <w:spacing w:before="100" w:beforeAutospacing="1" w:after="100" w:afterAutospacing="1"/>
        <w:rPr>
          <w:rFonts w:cs="Times New Roman"/>
          <w:sz w:val="20"/>
          <w:szCs w:val="20"/>
          <w:u w:val="single"/>
        </w:rPr>
      </w:pPr>
      <w:r w:rsidRPr="007A3370">
        <w:rPr>
          <w:rFonts w:cs="Arial"/>
          <w:sz w:val="20"/>
          <w:szCs w:val="20"/>
          <w:u w:val="single"/>
        </w:rPr>
        <w:t xml:space="preserve">Marketing and Access to </w:t>
      </w:r>
      <w:r w:rsidR="007A3370" w:rsidRPr="007A3370">
        <w:rPr>
          <w:rFonts w:cs="Arial"/>
          <w:sz w:val="20"/>
          <w:szCs w:val="20"/>
          <w:u w:val="single"/>
        </w:rPr>
        <w:t>L</w:t>
      </w:r>
      <w:r w:rsidRPr="007A3370">
        <w:rPr>
          <w:rFonts w:cs="Arial"/>
          <w:sz w:val="20"/>
          <w:szCs w:val="20"/>
          <w:u w:val="single"/>
        </w:rPr>
        <w:t xml:space="preserve">earning </w:t>
      </w:r>
    </w:p>
    <w:p w14:paraId="7E077F9A" w14:textId="1C8F522D" w:rsidR="00DB1412" w:rsidRPr="00BD47C0" w:rsidRDefault="00913881" w:rsidP="00DB1412">
      <w:pPr>
        <w:numPr>
          <w:ilvl w:val="0"/>
          <w:numId w:val="3"/>
        </w:numPr>
        <w:spacing w:before="100" w:beforeAutospacing="1" w:after="100" w:afterAutospacing="1"/>
        <w:rPr>
          <w:rFonts w:cs="Times New Roman"/>
          <w:sz w:val="20"/>
          <w:szCs w:val="20"/>
        </w:rPr>
      </w:pPr>
      <w:r>
        <w:rPr>
          <w:rFonts w:cs="Arial"/>
          <w:sz w:val="20"/>
          <w:szCs w:val="20"/>
        </w:rPr>
        <w:t>Simply One Stop Ltd t/a Learn Plus Us</w:t>
      </w:r>
      <w:r w:rsidR="00DB1412" w:rsidRPr="00BD47C0">
        <w:rPr>
          <w:rFonts w:cs="Arial"/>
          <w:sz w:val="20"/>
          <w:szCs w:val="20"/>
        </w:rPr>
        <w:t xml:space="preserve"> publicity and learner recruitment procedures will be designed to encourage applications from all sections of the community and from all levels of ability and will be available in a range of formats. </w:t>
      </w:r>
    </w:p>
    <w:p w14:paraId="00B7295D" w14:textId="6B7A95E7" w:rsidR="00DB1412" w:rsidRPr="00BD47C0" w:rsidRDefault="00BD47C0" w:rsidP="00DB1412">
      <w:pPr>
        <w:numPr>
          <w:ilvl w:val="0"/>
          <w:numId w:val="3"/>
        </w:numPr>
        <w:spacing w:before="100" w:beforeAutospacing="1" w:after="100" w:afterAutospacing="1"/>
        <w:rPr>
          <w:rFonts w:cs="Times New Roman"/>
          <w:sz w:val="20"/>
          <w:szCs w:val="20"/>
        </w:rPr>
      </w:pPr>
      <w:r w:rsidRPr="00BD47C0">
        <w:rPr>
          <w:rFonts w:cs="Arial"/>
          <w:sz w:val="20"/>
          <w:szCs w:val="20"/>
        </w:rPr>
        <w:t>Simply One Stop Ltd t/a Learn Plus Us</w:t>
      </w:r>
      <w:r w:rsidR="00DB1412" w:rsidRPr="00BD47C0">
        <w:rPr>
          <w:rFonts w:cs="Arial"/>
          <w:sz w:val="20"/>
          <w:szCs w:val="20"/>
        </w:rPr>
        <w:t xml:space="preserve"> will ensure that admission procedures are user friendly and avoid unnecessary barriers to access for intending learners. </w:t>
      </w:r>
    </w:p>
    <w:p w14:paraId="0DBA965A" w14:textId="61F9D6DF" w:rsidR="00DB1412" w:rsidRPr="00BD47C0" w:rsidRDefault="00BD47C0" w:rsidP="00DB1412">
      <w:pPr>
        <w:numPr>
          <w:ilvl w:val="0"/>
          <w:numId w:val="3"/>
        </w:numPr>
        <w:spacing w:before="100" w:beforeAutospacing="1" w:after="100" w:afterAutospacing="1"/>
        <w:rPr>
          <w:rFonts w:cs="Times New Roman"/>
          <w:sz w:val="20"/>
          <w:szCs w:val="20"/>
        </w:rPr>
      </w:pPr>
      <w:r w:rsidRPr="00BD47C0">
        <w:rPr>
          <w:rFonts w:cs="Arial"/>
          <w:sz w:val="20"/>
          <w:szCs w:val="20"/>
        </w:rPr>
        <w:lastRenderedPageBreak/>
        <w:t>Simply One Stop Ltd t/a Learn Plus Us</w:t>
      </w:r>
      <w:r w:rsidR="00DB1412" w:rsidRPr="00BD47C0">
        <w:rPr>
          <w:rFonts w:cs="Arial"/>
          <w:sz w:val="20"/>
          <w:szCs w:val="20"/>
        </w:rPr>
        <w:t xml:space="preserve"> will continue to identify and respond to learning needs within the community and will encourage widening participation from </w:t>
      </w:r>
      <w:r w:rsidRPr="00BD47C0">
        <w:rPr>
          <w:rFonts w:cs="Arial"/>
          <w:sz w:val="20"/>
          <w:szCs w:val="20"/>
        </w:rPr>
        <w:t>underrepresented</w:t>
      </w:r>
      <w:r w:rsidR="00DB1412" w:rsidRPr="00BD47C0">
        <w:rPr>
          <w:rFonts w:cs="Arial"/>
          <w:sz w:val="20"/>
          <w:szCs w:val="20"/>
        </w:rPr>
        <w:t xml:space="preserve">, disadvantaged or excluded groups. </w:t>
      </w:r>
    </w:p>
    <w:p w14:paraId="4A26ABB3" w14:textId="6EE45E20" w:rsidR="00DB1412" w:rsidRPr="00BD47C0" w:rsidRDefault="00DB1412" w:rsidP="00DB1412">
      <w:pPr>
        <w:numPr>
          <w:ilvl w:val="0"/>
          <w:numId w:val="3"/>
        </w:numPr>
        <w:spacing w:before="100" w:beforeAutospacing="1" w:after="100" w:afterAutospacing="1"/>
        <w:rPr>
          <w:rFonts w:cs="Times New Roman"/>
          <w:sz w:val="20"/>
          <w:szCs w:val="20"/>
        </w:rPr>
      </w:pPr>
      <w:r w:rsidRPr="00BD47C0">
        <w:rPr>
          <w:rFonts w:cs="Arial"/>
          <w:sz w:val="20"/>
          <w:szCs w:val="20"/>
        </w:rPr>
        <w:t xml:space="preserve">Make clear our expectations and commitments to equality and diversity in our marketing materials and events, during the learner admissions process and again during induction. </w:t>
      </w:r>
    </w:p>
    <w:p w14:paraId="4895CF6D" w14:textId="6C068612" w:rsidR="00DB1412" w:rsidRPr="00BD47C0" w:rsidRDefault="00DB1412" w:rsidP="00DB1412">
      <w:pPr>
        <w:numPr>
          <w:ilvl w:val="0"/>
          <w:numId w:val="3"/>
        </w:numPr>
        <w:spacing w:before="100" w:beforeAutospacing="1" w:after="100" w:afterAutospacing="1"/>
        <w:rPr>
          <w:rFonts w:cs="Times New Roman"/>
          <w:sz w:val="20"/>
          <w:szCs w:val="20"/>
        </w:rPr>
      </w:pPr>
      <w:r w:rsidRPr="00BD47C0">
        <w:rPr>
          <w:rFonts w:cs="Arial"/>
          <w:sz w:val="20"/>
          <w:szCs w:val="20"/>
        </w:rPr>
        <w:t xml:space="preserve">Equal opportunities data will be collected, analysed and used to inform the planning and decision-making process of our Marketing. </w:t>
      </w:r>
    </w:p>
    <w:p w14:paraId="36435F37" w14:textId="5C795742" w:rsidR="00DB1412" w:rsidRPr="007A3370" w:rsidRDefault="00DB1412" w:rsidP="00BD47C0">
      <w:pPr>
        <w:spacing w:before="100" w:beforeAutospacing="1" w:after="100" w:afterAutospacing="1"/>
        <w:rPr>
          <w:rFonts w:cs="Times New Roman"/>
          <w:sz w:val="20"/>
          <w:szCs w:val="20"/>
          <w:u w:val="single"/>
        </w:rPr>
      </w:pPr>
      <w:r w:rsidRPr="007A3370">
        <w:rPr>
          <w:rFonts w:cs="Arial"/>
          <w:sz w:val="20"/>
          <w:szCs w:val="20"/>
          <w:u w:val="single"/>
        </w:rPr>
        <w:t xml:space="preserve">The </w:t>
      </w:r>
      <w:r w:rsidR="007A3370">
        <w:rPr>
          <w:rFonts w:cs="Arial"/>
          <w:sz w:val="20"/>
          <w:szCs w:val="20"/>
          <w:u w:val="single"/>
        </w:rPr>
        <w:t>L</w:t>
      </w:r>
      <w:r w:rsidRPr="007A3370">
        <w:rPr>
          <w:rFonts w:cs="Arial"/>
          <w:sz w:val="20"/>
          <w:szCs w:val="20"/>
          <w:u w:val="single"/>
        </w:rPr>
        <w:t xml:space="preserve">earning Environment </w:t>
      </w:r>
    </w:p>
    <w:p w14:paraId="51A899EB" w14:textId="3E9817F6" w:rsidR="00DB1412" w:rsidRPr="00BD47C0" w:rsidRDefault="00BD47C0" w:rsidP="00DB1412">
      <w:pPr>
        <w:numPr>
          <w:ilvl w:val="0"/>
          <w:numId w:val="4"/>
        </w:numPr>
        <w:spacing w:before="100" w:beforeAutospacing="1" w:after="100" w:afterAutospacing="1"/>
        <w:rPr>
          <w:rFonts w:cs="Times New Roman"/>
          <w:sz w:val="20"/>
          <w:szCs w:val="20"/>
        </w:rPr>
      </w:pPr>
      <w:r w:rsidRPr="00BD47C0">
        <w:rPr>
          <w:rFonts w:cs="Arial"/>
          <w:sz w:val="20"/>
          <w:szCs w:val="20"/>
        </w:rPr>
        <w:t>Simply One Stop Ltd t/a Learn Plus Us</w:t>
      </w:r>
      <w:r w:rsidR="00DB1412" w:rsidRPr="00BD47C0">
        <w:rPr>
          <w:rFonts w:cs="Arial"/>
          <w:sz w:val="20"/>
          <w:szCs w:val="20"/>
        </w:rPr>
        <w:t xml:space="preserve"> is committed to the development of learning environments that are welcoming and safe for all learners. </w:t>
      </w:r>
    </w:p>
    <w:p w14:paraId="4C25BD83" w14:textId="1AB2E893" w:rsidR="00DB1412" w:rsidRPr="00BD47C0" w:rsidRDefault="00BD47C0" w:rsidP="00DB1412">
      <w:pPr>
        <w:numPr>
          <w:ilvl w:val="0"/>
          <w:numId w:val="4"/>
        </w:numPr>
        <w:spacing w:before="100" w:beforeAutospacing="1" w:after="100" w:afterAutospacing="1"/>
        <w:rPr>
          <w:rFonts w:cs="Times New Roman"/>
          <w:sz w:val="20"/>
          <w:szCs w:val="20"/>
        </w:rPr>
      </w:pPr>
      <w:r w:rsidRPr="00BD47C0">
        <w:rPr>
          <w:rFonts w:cs="Arial"/>
          <w:sz w:val="20"/>
          <w:szCs w:val="20"/>
        </w:rPr>
        <w:t>Simply One Stop Ltd t/a Learn Plus Us</w:t>
      </w:r>
      <w:r w:rsidR="00DB1412" w:rsidRPr="00BD47C0">
        <w:rPr>
          <w:rFonts w:cs="Arial"/>
          <w:sz w:val="20"/>
          <w:szCs w:val="20"/>
        </w:rPr>
        <w:t xml:space="preserve"> will continue to develop its facilities to improve access for learners with learning difficulties and or disabilities. </w:t>
      </w:r>
    </w:p>
    <w:p w14:paraId="5EE42F11" w14:textId="3C35C69A" w:rsidR="00DB1412" w:rsidRPr="00BD47C0" w:rsidRDefault="00DB1412" w:rsidP="00DB1412">
      <w:pPr>
        <w:numPr>
          <w:ilvl w:val="0"/>
          <w:numId w:val="4"/>
        </w:numPr>
        <w:spacing w:before="100" w:beforeAutospacing="1" w:after="100" w:afterAutospacing="1"/>
        <w:rPr>
          <w:rFonts w:cs="Times New Roman"/>
          <w:sz w:val="20"/>
          <w:szCs w:val="20"/>
        </w:rPr>
      </w:pPr>
      <w:r w:rsidRPr="00BD47C0">
        <w:rPr>
          <w:rFonts w:cs="Arial"/>
          <w:sz w:val="20"/>
          <w:szCs w:val="20"/>
        </w:rPr>
        <w:t xml:space="preserve">Through a multi-agency approach, </w:t>
      </w:r>
      <w:r w:rsidR="00BD47C0" w:rsidRPr="00BD47C0">
        <w:rPr>
          <w:rFonts w:cs="Arial"/>
          <w:sz w:val="20"/>
          <w:szCs w:val="20"/>
        </w:rPr>
        <w:t>Simply One Stop Ltd t/a Learn Plus Us</w:t>
      </w:r>
      <w:r w:rsidRPr="00BD47C0">
        <w:rPr>
          <w:rFonts w:cs="Arial"/>
          <w:sz w:val="20"/>
          <w:szCs w:val="20"/>
        </w:rPr>
        <w:t xml:space="preserve"> will meet the targets surrounding </w:t>
      </w:r>
      <w:proofErr w:type="gramStart"/>
      <w:r w:rsidRPr="00BD47C0">
        <w:rPr>
          <w:rFonts w:cs="Arial"/>
          <w:sz w:val="20"/>
          <w:szCs w:val="20"/>
        </w:rPr>
        <w:t>the Every</w:t>
      </w:r>
      <w:proofErr w:type="gramEnd"/>
      <w:r w:rsidRPr="00BD47C0">
        <w:rPr>
          <w:rFonts w:cs="Arial"/>
          <w:sz w:val="20"/>
          <w:szCs w:val="20"/>
        </w:rPr>
        <w:t xml:space="preserve"> Child Matters Strategy: </w:t>
      </w:r>
    </w:p>
    <w:p w14:paraId="72EE8F44" w14:textId="10DCB4D7" w:rsidR="00DB1412" w:rsidRPr="00BD47C0" w:rsidRDefault="00DB1412" w:rsidP="00DB1412">
      <w:pPr>
        <w:numPr>
          <w:ilvl w:val="1"/>
          <w:numId w:val="4"/>
        </w:numPr>
        <w:spacing w:before="100" w:beforeAutospacing="1" w:after="100" w:afterAutospacing="1"/>
        <w:rPr>
          <w:rFonts w:cs="Times New Roman"/>
          <w:sz w:val="20"/>
          <w:szCs w:val="20"/>
        </w:rPr>
      </w:pPr>
      <w:r w:rsidRPr="00BD47C0">
        <w:rPr>
          <w:rFonts w:cs="Arial"/>
          <w:sz w:val="20"/>
          <w:szCs w:val="20"/>
        </w:rPr>
        <w:t xml:space="preserve">Be healthy </w:t>
      </w:r>
    </w:p>
    <w:p w14:paraId="44FB19B7" w14:textId="56D75915" w:rsidR="00DB1412" w:rsidRPr="00BD47C0" w:rsidRDefault="00DB1412" w:rsidP="00DB1412">
      <w:pPr>
        <w:numPr>
          <w:ilvl w:val="1"/>
          <w:numId w:val="4"/>
        </w:numPr>
        <w:spacing w:before="100" w:beforeAutospacing="1" w:after="100" w:afterAutospacing="1"/>
        <w:rPr>
          <w:rFonts w:cs="Times New Roman"/>
          <w:sz w:val="20"/>
          <w:szCs w:val="20"/>
        </w:rPr>
      </w:pPr>
      <w:r w:rsidRPr="00BD47C0">
        <w:rPr>
          <w:rFonts w:cs="Arial"/>
          <w:sz w:val="20"/>
          <w:szCs w:val="20"/>
        </w:rPr>
        <w:t xml:space="preserve">Stay safe </w:t>
      </w:r>
    </w:p>
    <w:p w14:paraId="70165E9D" w14:textId="74B34504" w:rsidR="00DB1412" w:rsidRPr="00BD47C0" w:rsidRDefault="00DB1412" w:rsidP="00DB1412">
      <w:pPr>
        <w:numPr>
          <w:ilvl w:val="1"/>
          <w:numId w:val="4"/>
        </w:numPr>
        <w:spacing w:before="100" w:beforeAutospacing="1" w:after="100" w:afterAutospacing="1"/>
        <w:rPr>
          <w:rFonts w:cs="Times New Roman"/>
          <w:sz w:val="20"/>
          <w:szCs w:val="20"/>
        </w:rPr>
      </w:pPr>
      <w:r w:rsidRPr="00BD47C0">
        <w:rPr>
          <w:rFonts w:cs="Arial"/>
          <w:sz w:val="20"/>
          <w:szCs w:val="20"/>
        </w:rPr>
        <w:t xml:space="preserve">Enjoy and achieve </w:t>
      </w:r>
    </w:p>
    <w:p w14:paraId="2538A4C6" w14:textId="096A9338" w:rsidR="00DB1412" w:rsidRPr="00BD47C0" w:rsidRDefault="00DB1412" w:rsidP="00DB1412">
      <w:pPr>
        <w:numPr>
          <w:ilvl w:val="1"/>
          <w:numId w:val="4"/>
        </w:numPr>
        <w:spacing w:before="100" w:beforeAutospacing="1" w:after="100" w:afterAutospacing="1"/>
        <w:rPr>
          <w:rFonts w:cs="Times New Roman"/>
          <w:sz w:val="20"/>
          <w:szCs w:val="20"/>
        </w:rPr>
      </w:pPr>
      <w:r w:rsidRPr="00BD47C0">
        <w:rPr>
          <w:rFonts w:cs="Arial"/>
          <w:sz w:val="20"/>
          <w:szCs w:val="20"/>
        </w:rPr>
        <w:t xml:space="preserve">Make a positive contribution and </w:t>
      </w:r>
    </w:p>
    <w:p w14:paraId="72F2ACDC" w14:textId="77777777" w:rsidR="00BD47C0" w:rsidRPr="00BD47C0" w:rsidRDefault="00DB1412" w:rsidP="00BD47C0">
      <w:pPr>
        <w:numPr>
          <w:ilvl w:val="1"/>
          <w:numId w:val="4"/>
        </w:numPr>
        <w:spacing w:before="100" w:beforeAutospacing="1" w:after="100" w:afterAutospacing="1"/>
        <w:rPr>
          <w:rFonts w:cs="Times New Roman"/>
          <w:sz w:val="20"/>
          <w:szCs w:val="20"/>
        </w:rPr>
      </w:pPr>
      <w:r w:rsidRPr="00BD47C0">
        <w:rPr>
          <w:rFonts w:cs="Arial"/>
          <w:sz w:val="20"/>
          <w:szCs w:val="20"/>
        </w:rPr>
        <w:t xml:space="preserve">Achieve economic well-being </w:t>
      </w:r>
    </w:p>
    <w:p w14:paraId="2BAE9CDE" w14:textId="2E50F5CE" w:rsidR="00DB1412" w:rsidRPr="00BD47C0" w:rsidRDefault="00DB1412" w:rsidP="007A3370">
      <w:pPr>
        <w:numPr>
          <w:ilvl w:val="1"/>
          <w:numId w:val="4"/>
        </w:numPr>
        <w:spacing w:before="100" w:beforeAutospacing="1"/>
        <w:rPr>
          <w:rFonts w:cs="Times New Roman"/>
          <w:sz w:val="20"/>
          <w:szCs w:val="20"/>
        </w:rPr>
      </w:pPr>
      <w:r w:rsidRPr="00BD47C0">
        <w:rPr>
          <w:rFonts w:cs="Arial"/>
          <w:sz w:val="20"/>
          <w:szCs w:val="20"/>
        </w:rPr>
        <w:t xml:space="preserve">Teaching, Learning and Assessment </w:t>
      </w:r>
    </w:p>
    <w:p w14:paraId="64C4B2A9" w14:textId="399464DE" w:rsidR="00DB1412" w:rsidRPr="00BD47C0" w:rsidRDefault="007A3370" w:rsidP="00DB1412">
      <w:pPr>
        <w:numPr>
          <w:ilvl w:val="0"/>
          <w:numId w:val="5"/>
        </w:numPr>
        <w:spacing w:before="100" w:beforeAutospacing="1" w:after="100" w:afterAutospacing="1"/>
        <w:rPr>
          <w:rFonts w:cs="Times New Roman"/>
          <w:sz w:val="20"/>
          <w:szCs w:val="20"/>
        </w:rPr>
      </w:pPr>
      <w:r>
        <w:rPr>
          <w:rFonts w:cs="Arial"/>
          <w:sz w:val="20"/>
          <w:szCs w:val="20"/>
        </w:rPr>
        <w:t>Staff</w:t>
      </w:r>
      <w:r w:rsidR="00DB1412" w:rsidRPr="00BD47C0">
        <w:rPr>
          <w:rFonts w:cs="Arial"/>
          <w:sz w:val="20"/>
          <w:szCs w:val="20"/>
        </w:rPr>
        <w:t xml:space="preserve"> will ensure that teaching and learning materials and delivery methods are free from bias, avoid stereotyping and discrimination. </w:t>
      </w:r>
    </w:p>
    <w:p w14:paraId="42EC4BF5" w14:textId="416BF08C" w:rsidR="00D358E5" w:rsidRDefault="007A3370" w:rsidP="00D358E5">
      <w:pPr>
        <w:numPr>
          <w:ilvl w:val="0"/>
          <w:numId w:val="5"/>
        </w:numPr>
        <w:spacing w:before="100" w:beforeAutospacing="1" w:after="100" w:afterAutospacing="1"/>
        <w:rPr>
          <w:rFonts w:cs="Times New Roman"/>
          <w:sz w:val="20"/>
          <w:szCs w:val="20"/>
        </w:rPr>
      </w:pPr>
      <w:r>
        <w:rPr>
          <w:rFonts w:cs="Arial"/>
          <w:sz w:val="20"/>
          <w:szCs w:val="20"/>
        </w:rPr>
        <w:t>Staff</w:t>
      </w:r>
      <w:r w:rsidR="00DB1412" w:rsidRPr="00BD47C0">
        <w:rPr>
          <w:rFonts w:cs="Arial"/>
          <w:sz w:val="20"/>
          <w:szCs w:val="20"/>
        </w:rPr>
        <w:t xml:space="preserve"> will encourage learners to explore equality and diversity issues. </w:t>
      </w:r>
    </w:p>
    <w:p w14:paraId="34723790" w14:textId="3516B360" w:rsidR="00DB1412" w:rsidRPr="00D358E5" w:rsidRDefault="00DB1412" w:rsidP="00D358E5">
      <w:pPr>
        <w:numPr>
          <w:ilvl w:val="0"/>
          <w:numId w:val="5"/>
        </w:numPr>
        <w:spacing w:before="100" w:beforeAutospacing="1"/>
        <w:rPr>
          <w:rFonts w:cs="Times New Roman"/>
          <w:sz w:val="20"/>
          <w:szCs w:val="20"/>
        </w:rPr>
      </w:pPr>
      <w:r w:rsidRPr="00D358E5">
        <w:rPr>
          <w:rFonts w:cs="Arial"/>
          <w:sz w:val="20"/>
          <w:szCs w:val="20"/>
        </w:rPr>
        <w:t xml:space="preserve">Awareness raising of equality and diversity issues will be part of the general induction and tutorial programme for learners. </w:t>
      </w:r>
    </w:p>
    <w:p w14:paraId="1CCA6269" w14:textId="4145DC91" w:rsidR="00DB1412" w:rsidRPr="00BD47C0" w:rsidRDefault="00BD47C0" w:rsidP="00DB1412">
      <w:pPr>
        <w:numPr>
          <w:ilvl w:val="0"/>
          <w:numId w:val="6"/>
        </w:numPr>
        <w:spacing w:before="100" w:beforeAutospacing="1" w:after="100" w:afterAutospacing="1"/>
        <w:rPr>
          <w:rFonts w:cs="Times New Roman"/>
          <w:sz w:val="20"/>
          <w:szCs w:val="20"/>
        </w:rPr>
      </w:pPr>
      <w:r w:rsidRPr="00BD47C0">
        <w:rPr>
          <w:rFonts w:cs="Arial"/>
          <w:sz w:val="20"/>
          <w:szCs w:val="20"/>
        </w:rPr>
        <w:t>Simply One Stop Ltd t/a Learn Plus Us</w:t>
      </w:r>
      <w:r w:rsidR="00DB1412" w:rsidRPr="00BD47C0">
        <w:rPr>
          <w:rFonts w:cs="Arial"/>
          <w:sz w:val="20"/>
          <w:szCs w:val="20"/>
        </w:rPr>
        <w:t xml:space="preserve"> will ensure that learners with learning difficulties and/or disabilities receive appropriate additional support to meet individual learner needs to reach their potential. </w:t>
      </w:r>
    </w:p>
    <w:p w14:paraId="1B2E1A7B" w14:textId="6A6D333C" w:rsidR="00DB1412" w:rsidRPr="00BD47C0" w:rsidRDefault="00DB1412" w:rsidP="00DB1412">
      <w:pPr>
        <w:numPr>
          <w:ilvl w:val="0"/>
          <w:numId w:val="6"/>
        </w:numPr>
        <w:spacing w:before="100" w:beforeAutospacing="1" w:after="100" w:afterAutospacing="1"/>
        <w:rPr>
          <w:rFonts w:cs="Times New Roman"/>
          <w:sz w:val="20"/>
          <w:szCs w:val="20"/>
        </w:rPr>
      </w:pPr>
      <w:r w:rsidRPr="00BD47C0">
        <w:rPr>
          <w:rFonts w:cs="Arial"/>
          <w:sz w:val="20"/>
          <w:szCs w:val="20"/>
        </w:rPr>
        <w:t xml:space="preserve">Provide a range of support services and facilities which will enable learners with </w:t>
      </w:r>
      <w:proofErr w:type="gramStart"/>
      <w:r w:rsidRPr="00BD47C0">
        <w:rPr>
          <w:rFonts w:cs="Arial"/>
          <w:sz w:val="20"/>
          <w:szCs w:val="20"/>
        </w:rPr>
        <w:t>particular physical</w:t>
      </w:r>
      <w:proofErr w:type="gramEnd"/>
      <w:r w:rsidRPr="00BD47C0">
        <w:rPr>
          <w:rFonts w:cs="Arial"/>
          <w:sz w:val="20"/>
          <w:szCs w:val="20"/>
        </w:rPr>
        <w:t xml:space="preserve">, social and cultural needs to participate fully in </w:t>
      </w:r>
      <w:r w:rsidR="007A3370">
        <w:rPr>
          <w:rFonts w:cs="Arial"/>
          <w:sz w:val="20"/>
          <w:szCs w:val="20"/>
        </w:rPr>
        <w:t>studies</w:t>
      </w:r>
      <w:r w:rsidRPr="00BD47C0">
        <w:rPr>
          <w:rFonts w:cs="Arial"/>
          <w:sz w:val="20"/>
          <w:szCs w:val="20"/>
        </w:rPr>
        <w:t xml:space="preserve">, including: </w:t>
      </w:r>
    </w:p>
    <w:p w14:paraId="52BAAD56" w14:textId="3CAEE8B0" w:rsidR="00DB1412" w:rsidRPr="00BD47C0" w:rsidRDefault="00DB1412" w:rsidP="00DB1412">
      <w:pPr>
        <w:numPr>
          <w:ilvl w:val="1"/>
          <w:numId w:val="6"/>
        </w:numPr>
        <w:spacing w:before="100" w:beforeAutospacing="1" w:after="100" w:afterAutospacing="1"/>
        <w:rPr>
          <w:rFonts w:cs="Times New Roman"/>
          <w:sz w:val="20"/>
          <w:szCs w:val="20"/>
        </w:rPr>
      </w:pPr>
      <w:r w:rsidRPr="00BD47C0">
        <w:rPr>
          <w:rFonts w:cs="Arial"/>
          <w:sz w:val="20"/>
          <w:szCs w:val="20"/>
        </w:rPr>
        <w:t xml:space="preserve">tutorial support </w:t>
      </w:r>
    </w:p>
    <w:p w14:paraId="5E988F1D" w14:textId="2907EEA8" w:rsidR="00DB1412" w:rsidRPr="00BD47C0" w:rsidRDefault="00DB1412" w:rsidP="00DB1412">
      <w:pPr>
        <w:numPr>
          <w:ilvl w:val="1"/>
          <w:numId w:val="6"/>
        </w:numPr>
        <w:spacing w:before="100" w:beforeAutospacing="1" w:after="100" w:afterAutospacing="1"/>
        <w:rPr>
          <w:rFonts w:cs="Times New Roman"/>
          <w:sz w:val="20"/>
          <w:szCs w:val="20"/>
        </w:rPr>
      </w:pPr>
      <w:r w:rsidRPr="00BD47C0">
        <w:rPr>
          <w:rFonts w:cs="Arial"/>
          <w:sz w:val="20"/>
          <w:szCs w:val="20"/>
        </w:rPr>
        <w:t xml:space="preserve">additional support with learning </w:t>
      </w:r>
    </w:p>
    <w:p w14:paraId="1DB72155" w14:textId="431E4DA4" w:rsidR="00DB1412" w:rsidRPr="00BD47C0" w:rsidRDefault="00DB1412" w:rsidP="00DB1412">
      <w:pPr>
        <w:numPr>
          <w:ilvl w:val="1"/>
          <w:numId w:val="6"/>
        </w:numPr>
        <w:spacing w:before="100" w:beforeAutospacing="1" w:after="100" w:afterAutospacing="1"/>
        <w:rPr>
          <w:rFonts w:cs="Times New Roman"/>
          <w:sz w:val="20"/>
          <w:szCs w:val="20"/>
        </w:rPr>
      </w:pPr>
      <w:r w:rsidRPr="00BD47C0">
        <w:rPr>
          <w:rFonts w:cs="Arial"/>
          <w:sz w:val="20"/>
          <w:szCs w:val="20"/>
        </w:rPr>
        <w:t xml:space="preserve">financial and welfare advice </w:t>
      </w:r>
    </w:p>
    <w:p w14:paraId="15866C89" w14:textId="376B0B87" w:rsidR="00DB1412" w:rsidRPr="00BD47C0" w:rsidRDefault="00DB1412" w:rsidP="00DB1412">
      <w:pPr>
        <w:numPr>
          <w:ilvl w:val="1"/>
          <w:numId w:val="6"/>
        </w:numPr>
        <w:spacing w:before="100" w:beforeAutospacing="1" w:after="100" w:afterAutospacing="1"/>
        <w:rPr>
          <w:rFonts w:cs="Times New Roman"/>
          <w:sz w:val="20"/>
          <w:szCs w:val="20"/>
        </w:rPr>
      </w:pPr>
      <w:r w:rsidRPr="00BD47C0">
        <w:rPr>
          <w:rFonts w:cs="Arial"/>
          <w:sz w:val="20"/>
          <w:szCs w:val="20"/>
        </w:rPr>
        <w:t xml:space="preserve">personal counselling </w:t>
      </w:r>
    </w:p>
    <w:p w14:paraId="60FE6F27" w14:textId="3E38BE47" w:rsidR="00DB1412" w:rsidRPr="00BD47C0" w:rsidRDefault="00DB1412" w:rsidP="00DB1412">
      <w:pPr>
        <w:numPr>
          <w:ilvl w:val="1"/>
          <w:numId w:val="6"/>
        </w:numPr>
        <w:spacing w:before="100" w:beforeAutospacing="1" w:after="100" w:afterAutospacing="1"/>
        <w:rPr>
          <w:rFonts w:cs="Times New Roman"/>
          <w:sz w:val="20"/>
          <w:szCs w:val="20"/>
        </w:rPr>
      </w:pPr>
      <w:r w:rsidRPr="00BD47C0">
        <w:rPr>
          <w:rFonts w:cs="Arial"/>
          <w:sz w:val="20"/>
          <w:szCs w:val="20"/>
        </w:rPr>
        <w:t xml:space="preserve">social/recreational/catering facilities </w:t>
      </w:r>
    </w:p>
    <w:p w14:paraId="1BFB0B87" w14:textId="55F06E79" w:rsidR="00DB1412" w:rsidRPr="00BD47C0" w:rsidRDefault="00BD47C0" w:rsidP="00DB1412">
      <w:pPr>
        <w:numPr>
          <w:ilvl w:val="1"/>
          <w:numId w:val="6"/>
        </w:numPr>
        <w:spacing w:before="100" w:beforeAutospacing="1" w:after="100" w:afterAutospacing="1"/>
        <w:rPr>
          <w:rFonts w:cs="Times New Roman"/>
          <w:sz w:val="20"/>
          <w:szCs w:val="20"/>
        </w:rPr>
      </w:pPr>
      <w:r w:rsidRPr="00BD47C0">
        <w:rPr>
          <w:rFonts w:cs="Arial"/>
          <w:sz w:val="20"/>
          <w:szCs w:val="20"/>
        </w:rPr>
        <w:t>m</w:t>
      </w:r>
      <w:r w:rsidR="00DB1412" w:rsidRPr="00BD47C0">
        <w:rPr>
          <w:rFonts w:cs="Arial"/>
          <w:sz w:val="20"/>
          <w:szCs w:val="20"/>
        </w:rPr>
        <w:t xml:space="preserve">ulti faith rooms </w:t>
      </w:r>
    </w:p>
    <w:p w14:paraId="08F60427" w14:textId="478BA04A" w:rsidR="00DB1412" w:rsidRPr="00BD47C0" w:rsidRDefault="007A3370" w:rsidP="00DB1412">
      <w:pPr>
        <w:numPr>
          <w:ilvl w:val="0"/>
          <w:numId w:val="6"/>
        </w:numPr>
        <w:spacing w:before="100" w:beforeAutospacing="1" w:after="100" w:afterAutospacing="1"/>
        <w:rPr>
          <w:rFonts w:cs="Times New Roman"/>
          <w:sz w:val="20"/>
          <w:szCs w:val="20"/>
        </w:rPr>
      </w:pPr>
      <w:r>
        <w:rPr>
          <w:rFonts w:cs="Arial"/>
          <w:sz w:val="20"/>
          <w:szCs w:val="20"/>
        </w:rPr>
        <w:t>Staff</w:t>
      </w:r>
      <w:r w:rsidR="00DB1412" w:rsidRPr="00BD47C0">
        <w:rPr>
          <w:rFonts w:cs="Arial"/>
          <w:sz w:val="20"/>
          <w:szCs w:val="20"/>
        </w:rPr>
        <w:t xml:space="preserve"> will regularly review course design and delivery to meet the various learning needs to improve access to learning. </w:t>
      </w:r>
    </w:p>
    <w:p w14:paraId="6109F1EE" w14:textId="5EAC680A" w:rsidR="00DB1412" w:rsidRPr="00BD47C0" w:rsidRDefault="00BD47C0" w:rsidP="00DB1412">
      <w:pPr>
        <w:numPr>
          <w:ilvl w:val="0"/>
          <w:numId w:val="6"/>
        </w:numPr>
        <w:spacing w:before="100" w:beforeAutospacing="1" w:after="100" w:afterAutospacing="1"/>
        <w:rPr>
          <w:rFonts w:cs="Times New Roman"/>
          <w:sz w:val="20"/>
          <w:szCs w:val="20"/>
        </w:rPr>
      </w:pPr>
      <w:r w:rsidRPr="00BD47C0">
        <w:rPr>
          <w:rFonts w:cs="Arial"/>
          <w:sz w:val="20"/>
          <w:szCs w:val="20"/>
        </w:rPr>
        <w:t>Simply One Stop Ltd t/a Learn Plus Us</w:t>
      </w:r>
      <w:r w:rsidR="00DB1412" w:rsidRPr="00BD47C0">
        <w:rPr>
          <w:rFonts w:cs="Arial"/>
          <w:sz w:val="20"/>
          <w:szCs w:val="20"/>
        </w:rPr>
        <w:t xml:space="preserve"> will ensure that the views and perceptions of learners are included in the process of curriculum review and self-assessment </w:t>
      </w:r>
      <w:proofErr w:type="gramStart"/>
      <w:r w:rsidR="00DB1412" w:rsidRPr="00BD47C0">
        <w:rPr>
          <w:rFonts w:cs="Arial"/>
          <w:sz w:val="20"/>
          <w:szCs w:val="20"/>
        </w:rPr>
        <w:t>and also</w:t>
      </w:r>
      <w:proofErr w:type="gramEnd"/>
      <w:r w:rsidR="00DB1412" w:rsidRPr="00BD47C0">
        <w:rPr>
          <w:rFonts w:cs="Arial"/>
          <w:sz w:val="20"/>
          <w:szCs w:val="20"/>
        </w:rPr>
        <w:t xml:space="preserve"> curriculum development. </w:t>
      </w:r>
    </w:p>
    <w:p w14:paraId="55932647" w14:textId="7359AC30" w:rsidR="00DB1412" w:rsidRPr="00BD47C0" w:rsidRDefault="00DB1412" w:rsidP="00DB1412">
      <w:pPr>
        <w:numPr>
          <w:ilvl w:val="0"/>
          <w:numId w:val="6"/>
        </w:numPr>
        <w:spacing w:before="100" w:beforeAutospacing="1" w:after="100" w:afterAutospacing="1"/>
        <w:rPr>
          <w:rFonts w:cs="Times New Roman"/>
          <w:sz w:val="20"/>
          <w:szCs w:val="20"/>
        </w:rPr>
      </w:pPr>
      <w:r w:rsidRPr="00BD47C0">
        <w:rPr>
          <w:rFonts w:cs="Arial"/>
          <w:sz w:val="20"/>
          <w:szCs w:val="20"/>
        </w:rPr>
        <w:t xml:space="preserve">Resources are available in formats appropriate to the needs of individual learners, including the use of specialist equipment where appropriate. </w:t>
      </w:r>
    </w:p>
    <w:p w14:paraId="09306470" w14:textId="77777777" w:rsidR="00DB1412" w:rsidRPr="007A3370" w:rsidRDefault="00DB1412" w:rsidP="00BD47C0">
      <w:pPr>
        <w:spacing w:before="100" w:beforeAutospacing="1" w:after="100" w:afterAutospacing="1"/>
        <w:rPr>
          <w:rFonts w:cs="Times New Roman"/>
          <w:sz w:val="20"/>
          <w:szCs w:val="20"/>
          <w:u w:val="single"/>
        </w:rPr>
      </w:pPr>
      <w:r w:rsidRPr="007A3370">
        <w:rPr>
          <w:rFonts w:cs="Arial"/>
          <w:sz w:val="20"/>
          <w:szCs w:val="20"/>
          <w:u w:val="single"/>
        </w:rPr>
        <w:t xml:space="preserve">Recruitment, Training and Development </w:t>
      </w:r>
    </w:p>
    <w:p w14:paraId="2089CCB8" w14:textId="7B7A2B62" w:rsidR="00DB1412" w:rsidRPr="00BD47C0" w:rsidRDefault="00BD47C0" w:rsidP="00DB1412">
      <w:pPr>
        <w:numPr>
          <w:ilvl w:val="0"/>
          <w:numId w:val="7"/>
        </w:numPr>
        <w:spacing w:before="100" w:beforeAutospacing="1" w:after="100" w:afterAutospacing="1"/>
        <w:rPr>
          <w:rFonts w:cs="Times New Roman"/>
          <w:sz w:val="20"/>
          <w:szCs w:val="20"/>
        </w:rPr>
      </w:pPr>
      <w:r w:rsidRPr="00BD47C0">
        <w:rPr>
          <w:rFonts w:cs="Arial"/>
          <w:sz w:val="20"/>
          <w:szCs w:val="20"/>
        </w:rPr>
        <w:t>Simply One Stop Ltd t/a Learn Plus Us</w:t>
      </w:r>
      <w:r w:rsidR="00DB1412" w:rsidRPr="00BD47C0">
        <w:rPr>
          <w:rFonts w:cs="Arial"/>
          <w:sz w:val="20"/>
          <w:szCs w:val="20"/>
        </w:rPr>
        <w:t xml:space="preserve"> will treat all team members with respect and </w:t>
      </w:r>
      <w:r w:rsidRPr="00BD47C0">
        <w:rPr>
          <w:rFonts w:cs="Arial"/>
          <w:sz w:val="20"/>
          <w:szCs w:val="20"/>
        </w:rPr>
        <w:t>dignity and</w:t>
      </w:r>
      <w:r w:rsidR="00DB1412" w:rsidRPr="00BD47C0">
        <w:rPr>
          <w:rFonts w:cs="Arial"/>
          <w:sz w:val="20"/>
          <w:szCs w:val="20"/>
        </w:rPr>
        <w:t xml:space="preserve"> seek to provide a working environment free from harassment, discrimination and victimisation. </w:t>
      </w:r>
      <w:r w:rsidRPr="00BD47C0">
        <w:rPr>
          <w:rFonts w:cs="Arial"/>
          <w:sz w:val="20"/>
          <w:szCs w:val="20"/>
        </w:rPr>
        <w:t>Simply One Stop Ltd t/a Learn Plus Us</w:t>
      </w:r>
      <w:r w:rsidR="00DB1412" w:rsidRPr="00BD47C0">
        <w:rPr>
          <w:rFonts w:cs="Arial"/>
          <w:sz w:val="20"/>
          <w:szCs w:val="20"/>
        </w:rPr>
        <w:t xml:space="preserve"> will not tolerate any form of discriminatory behaviour against its team members, either from other team members, learners or members of the public. </w:t>
      </w:r>
    </w:p>
    <w:p w14:paraId="617F72E0" w14:textId="526D9702" w:rsidR="00DB1412" w:rsidRPr="00BD47C0" w:rsidRDefault="00DB1412" w:rsidP="00DB1412">
      <w:pPr>
        <w:numPr>
          <w:ilvl w:val="0"/>
          <w:numId w:val="7"/>
        </w:numPr>
        <w:spacing w:before="100" w:beforeAutospacing="1" w:after="100" w:afterAutospacing="1"/>
        <w:rPr>
          <w:rFonts w:cs="Times New Roman"/>
          <w:sz w:val="20"/>
          <w:szCs w:val="20"/>
        </w:rPr>
      </w:pPr>
      <w:r w:rsidRPr="00BD47C0">
        <w:rPr>
          <w:rFonts w:cs="Arial"/>
          <w:sz w:val="20"/>
          <w:szCs w:val="20"/>
        </w:rPr>
        <w:lastRenderedPageBreak/>
        <w:t xml:space="preserve">Individual training and development needs will be identified through the Appraisal process. </w:t>
      </w:r>
    </w:p>
    <w:p w14:paraId="7166F8E1" w14:textId="10A79957" w:rsidR="00DB1412" w:rsidRPr="00BD47C0" w:rsidRDefault="00DB1412" w:rsidP="00DB1412">
      <w:pPr>
        <w:numPr>
          <w:ilvl w:val="0"/>
          <w:numId w:val="7"/>
        </w:numPr>
        <w:spacing w:before="100" w:beforeAutospacing="1" w:after="100" w:afterAutospacing="1"/>
        <w:rPr>
          <w:rFonts w:cs="Times New Roman"/>
          <w:sz w:val="20"/>
          <w:szCs w:val="20"/>
        </w:rPr>
      </w:pPr>
      <w:r w:rsidRPr="00BD47C0">
        <w:rPr>
          <w:rFonts w:cs="Arial"/>
          <w:sz w:val="20"/>
          <w:szCs w:val="20"/>
        </w:rPr>
        <w:t xml:space="preserve">Work towards the achievement of a workforce that is representative of the diversity of the communities from which we recruit and the learner population. </w:t>
      </w:r>
    </w:p>
    <w:p w14:paraId="1666B319" w14:textId="1A50725F" w:rsidR="00DB1412" w:rsidRPr="00BD47C0" w:rsidRDefault="00DB1412" w:rsidP="00DB1412">
      <w:pPr>
        <w:numPr>
          <w:ilvl w:val="0"/>
          <w:numId w:val="7"/>
        </w:numPr>
        <w:spacing w:before="100" w:beforeAutospacing="1" w:after="100" w:afterAutospacing="1"/>
        <w:rPr>
          <w:rFonts w:cs="Times New Roman"/>
          <w:sz w:val="20"/>
          <w:szCs w:val="20"/>
        </w:rPr>
      </w:pPr>
      <w:r w:rsidRPr="00BD47C0">
        <w:rPr>
          <w:rFonts w:cs="Arial"/>
          <w:sz w:val="20"/>
          <w:szCs w:val="20"/>
        </w:rPr>
        <w:t xml:space="preserve">Ensure progression opportunities are available to all team members </w:t>
      </w:r>
    </w:p>
    <w:p w14:paraId="56023DEE" w14:textId="37999812" w:rsidR="00DB1412" w:rsidRPr="00BD47C0" w:rsidRDefault="00DB1412" w:rsidP="00BD47C0">
      <w:pPr>
        <w:numPr>
          <w:ilvl w:val="0"/>
          <w:numId w:val="7"/>
        </w:numPr>
        <w:spacing w:before="100" w:beforeAutospacing="1" w:after="100" w:afterAutospacing="1"/>
        <w:rPr>
          <w:rFonts w:cs="Times New Roman"/>
          <w:sz w:val="20"/>
          <w:szCs w:val="20"/>
        </w:rPr>
      </w:pPr>
      <w:r w:rsidRPr="00BD47C0">
        <w:rPr>
          <w:rFonts w:cs="Arial"/>
          <w:sz w:val="20"/>
          <w:szCs w:val="20"/>
        </w:rPr>
        <w:t xml:space="preserve">Ensure all policies and procedures promote equality of opportunity and are not unlawfully discriminatory in their operation. </w:t>
      </w:r>
    </w:p>
    <w:p w14:paraId="65488489" w14:textId="02E66B58" w:rsidR="00DB1412" w:rsidRPr="00BD47C0" w:rsidRDefault="00DB1412" w:rsidP="00BD47C0">
      <w:pPr>
        <w:numPr>
          <w:ilvl w:val="0"/>
          <w:numId w:val="7"/>
        </w:numPr>
        <w:spacing w:before="100" w:beforeAutospacing="1" w:after="100" w:afterAutospacing="1"/>
        <w:rPr>
          <w:rFonts w:cs="Times New Roman"/>
          <w:sz w:val="20"/>
          <w:szCs w:val="20"/>
        </w:rPr>
      </w:pPr>
      <w:r w:rsidRPr="00BD47C0">
        <w:rPr>
          <w:rFonts w:cs="Arial"/>
          <w:sz w:val="20"/>
          <w:szCs w:val="20"/>
        </w:rPr>
        <w:t>Applicants are not treated less favourably because of disability, age, gender</w:t>
      </w:r>
      <w:r w:rsidR="00BD47C0" w:rsidRPr="00BD47C0">
        <w:rPr>
          <w:rFonts w:cs="Arial"/>
          <w:sz w:val="20"/>
          <w:szCs w:val="20"/>
        </w:rPr>
        <w:t xml:space="preserve"> </w:t>
      </w:r>
      <w:r w:rsidRPr="00BD47C0">
        <w:rPr>
          <w:rFonts w:cs="Arial"/>
          <w:sz w:val="20"/>
          <w:szCs w:val="20"/>
        </w:rPr>
        <w:t xml:space="preserve">(sex), race, religion or belief, pregnancy or maternity, marriage or civil partnership, gender reassignment and sexual orientation. </w:t>
      </w:r>
    </w:p>
    <w:p w14:paraId="2A1156A9" w14:textId="485FD2C1" w:rsidR="00DB1412" w:rsidRPr="00BD47C0" w:rsidRDefault="00BD47C0" w:rsidP="00BD47C0">
      <w:pPr>
        <w:spacing w:before="100" w:beforeAutospacing="1" w:after="100" w:afterAutospacing="1"/>
        <w:rPr>
          <w:rFonts w:cs="Times New Roman"/>
          <w:sz w:val="20"/>
          <w:szCs w:val="20"/>
        </w:rPr>
      </w:pPr>
      <w:r w:rsidRPr="00BD47C0">
        <w:rPr>
          <w:rFonts w:cs="Arial"/>
          <w:sz w:val="20"/>
          <w:szCs w:val="20"/>
        </w:rPr>
        <w:t>Simply One Stop Ltd t/a Learn Plus Us</w:t>
      </w:r>
      <w:r w:rsidR="00DB1412" w:rsidRPr="00BD47C0">
        <w:rPr>
          <w:rFonts w:cs="Arial"/>
          <w:sz w:val="20"/>
          <w:szCs w:val="20"/>
        </w:rPr>
        <w:t xml:space="preserve"> will abide by its current statutory duties for learners and team members, in line with its obligations under the Equality Act 2010 and resulting duty to: </w:t>
      </w:r>
    </w:p>
    <w:p w14:paraId="76365188" w14:textId="065C67E2" w:rsidR="00DB1412" w:rsidRPr="00BD47C0" w:rsidRDefault="00DB1412" w:rsidP="00DB1412">
      <w:pPr>
        <w:numPr>
          <w:ilvl w:val="0"/>
          <w:numId w:val="8"/>
        </w:numPr>
        <w:spacing w:before="100" w:beforeAutospacing="1" w:after="100" w:afterAutospacing="1"/>
        <w:rPr>
          <w:rFonts w:cs="Times New Roman"/>
          <w:sz w:val="20"/>
          <w:szCs w:val="20"/>
        </w:rPr>
      </w:pPr>
      <w:r w:rsidRPr="00BD47C0">
        <w:rPr>
          <w:rFonts w:cs="Arial"/>
          <w:sz w:val="20"/>
          <w:szCs w:val="20"/>
        </w:rPr>
        <w:t xml:space="preserve">Eliminate discrimination, harassment and victimisation (harassment and victimisation and any other conduct prohibited by the Act). </w:t>
      </w:r>
    </w:p>
    <w:p w14:paraId="1CE2BAD4" w14:textId="59AE0FAD" w:rsidR="00DB1412" w:rsidRPr="00BD47C0" w:rsidRDefault="00DB1412" w:rsidP="00DB1412">
      <w:pPr>
        <w:numPr>
          <w:ilvl w:val="0"/>
          <w:numId w:val="8"/>
        </w:numPr>
        <w:spacing w:before="100" w:beforeAutospacing="1" w:after="100" w:afterAutospacing="1"/>
        <w:rPr>
          <w:rFonts w:cs="Times New Roman"/>
          <w:sz w:val="20"/>
          <w:szCs w:val="20"/>
        </w:rPr>
      </w:pPr>
      <w:r w:rsidRPr="00BD47C0">
        <w:rPr>
          <w:rFonts w:cs="Arial"/>
          <w:sz w:val="20"/>
          <w:szCs w:val="20"/>
        </w:rPr>
        <w:t xml:space="preserve">Advance equality of opportunity (between people who share a protected characteristic and people who do not share it) and </w:t>
      </w:r>
    </w:p>
    <w:p w14:paraId="41262A90" w14:textId="54CEAC12" w:rsidR="00DB1412" w:rsidRPr="00BD47C0" w:rsidRDefault="00DB1412" w:rsidP="00DB1412">
      <w:pPr>
        <w:numPr>
          <w:ilvl w:val="0"/>
          <w:numId w:val="8"/>
        </w:numPr>
        <w:spacing w:before="100" w:beforeAutospacing="1" w:after="100" w:afterAutospacing="1"/>
        <w:rPr>
          <w:rFonts w:cs="Times New Roman"/>
          <w:sz w:val="20"/>
          <w:szCs w:val="20"/>
        </w:rPr>
      </w:pPr>
      <w:r w:rsidRPr="00BD47C0">
        <w:rPr>
          <w:rFonts w:cs="Arial"/>
          <w:sz w:val="20"/>
          <w:szCs w:val="20"/>
        </w:rPr>
        <w:t xml:space="preserve">Foster good relations between different groups (between people who share a protected characteristic and people who do not share it). </w:t>
      </w:r>
    </w:p>
    <w:p w14:paraId="3A2CD902" w14:textId="77777777" w:rsidR="00DB1412" w:rsidRPr="00D358E5" w:rsidRDefault="00DB1412" w:rsidP="00DB1412">
      <w:pPr>
        <w:spacing w:before="100" w:beforeAutospacing="1" w:after="100" w:afterAutospacing="1"/>
        <w:rPr>
          <w:rFonts w:cs="Times New Roman"/>
          <w:b/>
          <w:bCs/>
          <w:sz w:val="22"/>
          <w:szCs w:val="22"/>
        </w:rPr>
      </w:pPr>
      <w:r w:rsidRPr="00D358E5">
        <w:rPr>
          <w:rFonts w:cs="Times New Roman"/>
          <w:b/>
          <w:bCs/>
          <w:sz w:val="22"/>
          <w:szCs w:val="22"/>
        </w:rPr>
        <w:t xml:space="preserve">3. SCOPE AND LIMITATIONS </w:t>
      </w:r>
    </w:p>
    <w:p w14:paraId="658DF6EB" w14:textId="6D26A6B2" w:rsidR="00DB1412" w:rsidRPr="00BD47C0" w:rsidRDefault="00DB1412" w:rsidP="00DB1412">
      <w:pPr>
        <w:spacing w:before="100" w:beforeAutospacing="1" w:after="100" w:afterAutospacing="1"/>
        <w:rPr>
          <w:rFonts w:cs="Times New Roman"/>
          <w:sz w:val="20"/>
          <w:szCs w:val="20"/>
        </w:rPr>
      </w:pPr>
      <w:r w:rsidRPr="00BD47C0">
        <w:rPr>
          <w:rFonts w:cs="Arial"/>
          <w:sz w:val="20"/>
          <w:szCs w:val="20"/>
        </w:rPr>
        <w:t xml:space="preserve">This is an overarching policy on equality and diversity that applies across all areas of </w:t>
      </w:r>
      <w:r w:rsidR="00BD47C0" w:rsidRPr="00BD47C0">
        <w:rPr>
          <w:rFonts w:cs="Arial"/>
          <w:sz w:val="20"/>
          <w:szCs w:val="20"/>
        </w:rPr>
        <w:t>Simply One Stop Ltd t/a Learn Plus Us</w:t>
      </w:r>
      <w:r w:rsidRPr="00BD47C0">
        <w:rPr>
          <w:rFonts w:cs="Arial"/>
          <w:sz w:val="20"/>
          <w:szCs w:val="20"/>
        </w:rPr>
        <w:t xml:space="preserve">, including employment, teaching and learning, procurement and marketing and admissions. This policy should not be read in isolation but cross referenced with all associated policies, procedures and practices, as listed above. </w:t>
      </w:r>
    </w:p>
    <w:p w14:paraId="1246835E" w14:textId="07EE260E" w:rsidR="00DB1412" w:rsidRPr="00BD47C0" w:rsidRDefault="00BD47C0" w:rsidP="00DB1412">
      <w:pPr>
        <w:spacing w:before="100" w:beforeAutospacing="1" w:after="100" w:afterAutospacing="1"/>
        <w:rPr>
          <w:rFonts w:cs="Times New Roman"/>
          <w:sz w:val="20"/>
          <w:szCs w:val="20"/>
        </w:rPr>
      </w:pPr>
      <w:r w:rsidRPr="00BD47C0">
        <w:rPr>
          <w:rFonts w:cs="Arial"/>
          <w:sz w:val="20"/>
          <w:szCs w:val="20"/>
        </w:rPr>
        <w:t>Simply One Stop Ltd t/a Learn Plus Us</w:t>
      </w:r>
      <w:r w:rsidR="00DB1412" w:rsidRPr="00BD47C0">
        <w:rPr>
          <w:rFonts w:cs="Arial"/>
          <w:sz w:val="20"/>
          <w:szCs w:val="20"/>
        </w:rPr>
        <w:t xml:space="preserve"> will operate within the legislative framework of the Equality Act 2010. This policy applies to all team members, temporary staff from employment agencies, contractors, visitors, employers and learners. The procedures set out in this policy are intended for implementation across all </w:t>
      </w:r>
      <w:r w:rsidRPr="00BD47C0">
        <w:rPr>
          <w:rFonts w:cs="Arial"/>
          <w:sz w:val="20"/>
          <w:szCs w:val="20"/>
        </w:rPr>
        <w:t>Simply One Stop Ltd t/a Learn Plus Us</w:t>
      </w:r>
      <w:r w:rsidR="00DB1412" w:rsidRPr="00BD47C0">
        <w:rPr>
          <w:rFonts w:cs="Arial"/>
          <w:sz w:val="20"/>
          <w:szCs w:val="20"/>
        </w:rPr>
        <w:t xml:space="preserve"> sites. </w:t>
      </w:r>
      <w:r w:rsidRPr="00BD47C0">
        <w:rPr>
          <w:rFonts w:cs="Arial"/>
          <w:sz w:val="20"/>
          <w:szCs w:val="20"/>
        </w:rPr>
        <w:t>Simply One Stop Ltd t/a Learn Plus Us</w:t>
      </w:r>
      <w:r w:rsidR="00DB1412" w:rsidRPr="00BD47C0">
        <w:rPr>
          <w:rFonts w:cs="Arial"/>
          <w:sz w:val="20"/>
          <w:szCs w:val="20"/>
        </w:rPr>
        <w:t xml:space="preserve"> views discrimination against any learner or team member on any grounds as a serious disciplinary offence. </w:t>
      </w:r>
    </w:p>
    <w:p w14:paraId="362A7980" w14:textId="06A68591" w:rsidR="00DB1412" w:rsidRPr="00BD47C0" w:rsidRDefault="00BD47C0" w:rsidP="00DB1412">
      <w:pPr>
        <w:spacing w:before="100" w:beforeAutospacing="1" w:after="100" w:afterAutospacing="1"/>
        <w:rPr>
          <w:rFonts w:cs="Times New Roman"/>
          <w:sz w:val="20"/>
          <w:szCs w:val="20"/>
        </w:rPr>
      </w:pPr>
      <w:r w:rsidRPr="00BD47C0">
        <w:rPr>
          <w:rFonts w:cs="Arial"/>
          <w:sz w:val="20"/>
          <w:szCs w:val="20"/>
        </w:rPr>
        <w:t>Simply One Stop Ltd t/a Learn Plus Us</w:t>
      </w:r>
      <w:r w:rsidR="00DB1412" w:rsidRPr="00BD47C0">
        <w:rPr>
          <w:rFonts w:cs="Arial"/>
          <w:sz w:val="20"/>
          <w:szCs w:val="20"/>
        </w:rPr>
        <w:t xml:space="preserve"> will not tolerate any forms of discrimination based upon: </w:t>
      </w:r>
    </w:p>
    <w:p w14:paraId="168400DD" w14:textId="153D84FE" w:rsidR="00DB1412" w:rsidRPr="00BD47C0" w:rsidRDefault="00DB1412" w:rsidP="00DB1412">
      <w:pPr>
        <w:numPr>
          <w:ilvl w:val="0"/>
          <w:numId w:val="9"/>
        </w:numPr>
        <w:spacing w:before="100" w:beforeAutospacing="1" w:after="100" w:afterAutospacing="1"/>
        <w:rPr>
          <w:rFonts w:cs="Times New Roman"/>
          <w:sz w:val="20"/>
          <w:szCs w:val="20"/>
        </w:rPr>
      </w:pPr>
      <w:r w:rsidRPr="00BD47C0">
        <w:rPr>
          <w:rFonts w:cs="Arial"/>
          <w:sz w:val="20"/>
          <w:szCs w:val="20"/>
        </w:rPr>
        <w:t xml:space="preserve">Direct discrimination </w:t>
      </w:r>
    </w:p>
    <w:p w14:paraId="6121DE33" w14:textId="010D585C" w:rsidR="00DB1412" w:rsidRPr="00BD47C0" w:rsidRDefault="00DB1412" w:rsidP="00DB1412">
      <w:pPr>
        <w:numPr>
          <w:ilvl w:val="0"/>
          <w:numId w:val="9"/>
        </w:numPr>
        <w:spacing w:before="100" w:beforeAutospacing="1" w:after="100" w:afterAutospacing="1"/>
        <w:rPr>
          <w:rFonts w:cs="Times New Roman"/>
          <w:sz w:val="20"/>
          <w:szCs w:val="20"/>
        </w:rPr>
      </w:pPr>
      <w:r w:rsidRPr="00BD47C0">
        <w:rPr>
          <w:rFonts w:cs="Arial"/>
          <w:sz w:val="20"/>
          <w:szCs w:val="20"/>
        </w:rPr>
        <w:t xml:space="preserve">Indirect discrimination </w:t>
      </w:r>
    </w:p>
    <w:p w14:paraId="6B56220B" w14:textId="3DAD96A0" w:rsidR="00DB1412" w:rsidRPr="00BD47C0" w:rsidRDefault="00DB1412" w:rsidP="00DB1412">
      <w:pPr>
        <w:numPr>
          <w:ilvl w:val="0"/>
          <w:numId w:val="9"/>
        </w:numPr>
        <w:spacing w:before="100" w:beforeAutospacing="1" w:after="100" w:afterAutospacing="1"/>
        <w:rPr>
          <w:rFonts w:cs="Times New Roman"/>
          <w:sz w:val="20"/>
          <w:szCs w:val="20"/>
        </w:rPr>
      </w:pPr>
      <w:r w:rsidRPr="00BD47C0">
        <w:rPr>
          <w:rFonts w:cs="Arial"/>
          <w:sz w:val="20"/>
          <w:szCs w:val="20"/>
        </w:rPr>
        <w:t xml:space="preserve">Associative discrimination </w:t>
      </w:r>
    </w:p>
    <w:p w14:paraId="6264DFD4" w14:textId="0B8210D9" w:rsidR="00DB1412" w:rsidRPr="00BD47C0" w:rsidRDefault="00DB1412" w:rsidP="00DB1412">
      <w:pPr>
        <w:numPr>
          <w:ilvl w:val="0"/>
          <w:numId w:val="9"/>
        </w:numPr>
        <w:spacing w:before="100" w:beforeAutospacing="1" w:after="100" w:afterAutospacing="1"/>
        <w:rPr>
          <w:rFonts w:cs="Times New Roman"/>
          <w:sz w:val="20"/>
          <w:szCs w:val="20"/>
        </w:rPr>
      </w:pPr>
      <w:r w:rsidRPr="00BD47C0">
        <w:rPr>
          <w:rFonts w:cs="Arial"/>
          <w:sz w:val="20"/>
          <w:szCs w:val="20"/>
        </w:rPr>
        <w:t xml:space="preserve">Perceptive discrimination </w:t>
      </w:r>
    </w:p>
    <w:p w14:paraId="52EBAE24" w14:textId="73C8A715" w:rsidR="00DB1412" w:rsidRPr="00BD47C0" w:rsidRDefault="00DB1412" w:rsidP="00BD47C0">
      <w:pPr>
        <w:numPr>
          <w:ilvl w:val="0"/>
          <w:numId w:val="9"/>
        </w:numPr>
        <w:spacing w:before="100" w:beforeAutospacing="1" w:after="100" w:afterAutospacing="1"/>
        <w:rPr>
          <w:rFonts w:cs="Times New Roman"/>
          <w:sz w:val="20"/>
          <w:szCs w:val="20"/>
        </w:rPr>
      </w:pPr>
      <w:r w:rsidRPr="00BD47C0">
        <w:rPr>
          <w:rFonts w:cs="Arial"/>
          <w:sz w:val="20"/>
          <w:szCs w:val="20"/>
        </w:rPr>
        <w:t xml:space="preserve">Harassment </w:t>
      </w:r>
    </w:p>
    <w:p w14:paraId="36848B06" w14:textId="6B6AB613" w:rsidR="00DB1412" w:rsidRPr="00BD47C0" w:rsidRDefault="00DB1412" w:rsidP="00BD47C0">
      <w:pPr>
        <w:numPr>
          <w:ilvl w:val="0"/>
          <w:numId w:val="9"/>
        </w:numPr>
        <w:spacing w:before="100" w:beforeAutospacing="1" w:after="100" w:afterAutospacing="1"/>
        <w:rPr>
          <w:rFonts w:cs="Times New Roman"/>
          <w:sz w:val="20"/>
          <w:szCs w:val="20"/>
        </w:rPr>
      </w:pPr>
      <w:r w:rsidRPr="00BD47C0">
        <w:rPr>
          <w:rFonts w:cs="Arial"/>
          <w:sz w:val="20"/>
          <w:szCs w:val="20"/>
        </w:rPr>
        <w:t xml:space="preserve">Victimisation </w:t>
      </w:r>
    </w:p>
    <w:p w14:paraId="15D626E5" w14:textId="4C90D921" w:rsidR="00DB1412" w:rsidRPr="00BD47C0" w:rsidRDefault="00DB1412" w:rsidP="00BD47C0">
      <w:pPr>
        <w:numPr>
          <w:ilvl w:val="0"/>
          <w:numId w:val="9"/>
        </w:numPr>
        <w:spacing w:before="100" w:beforeAutospacing="1" w:after="100" w:afterAutospacing="1"/>
        <w:rPr>
          <w:rFonts w:cs="Times New Roman"/>
          <w:sz w:val="20"/>
          <w:szCs w:val="20"/>
        </w:rPr>
      </w:pPr>
      <w:r w:rsidRPr="00BD47C0">
        <w:rPr>
          <w:rFonts w:cs="Arial"/>
          <w:sz w:val="20"/>
          <w:szCs w:val="20"/>
        </w:rPr>
        <w:t xml:space="preserve">Third party harassment </w:t>
      </w:r>
    </w:p>
    <w:p w14:paraId="792E256F" w14:textId="77777777" w:rsidR="00BD47C0" w:rsidRPr="00BD47C0" w:rsidRDefault="00BD47C0" w:rsidP="00BD47C0">
      <w:pPr>
        <w:spacing w:before="100" w:beforeAutospacing="1" w:after="100" w:afterAutospacing="1"/>
        <w:rPr>
          <w:rFonts w:cs="Times New Roman"/>
          <w:sz w:val="20"/>
          <w:szCs w:val="20"/>
        </w:rPr>
      </w:pPr>
      <w:r w:rsidRPr="00BD47C0">
        <w:rPr>
          <w:rFonts w:cs="Arial"/>
          <w:sz w:val="20"/>
          <w:szCs w:val="20"/>
        </w:rPr>
        <w:t>Simply One Stop Ltd t/a Learn Plus Us</w:t>
      </w:r>
      <w:r w:rsidR="00DB1412" w:rsidRPr="00BD47C0">
        <w:rPr>
          <w:rFonts w:cs="Arial"/>
          <w:sz w:val="20"/>
          <w:szCs w:val="20"/>
        </w:rPr>
        <w:t xml:space="preserve"> will not tolerate any form of discrimination, bullying or harassment on the grounds of: Age, disability, gender; gender reassignment, maternity and pregnancy, race, religion or belief, sexual orientation, marital or civil partnership or socio –economic status. </w:t>
      </w:r>
    </w:p>
    <w:p w14:paraId="2BBA7D69" w14:textId="4D135198" w:rsidR="00DB1412" w:rsidRPr="00BD47C0" w:rsidRDefault="00DB1412" w:rsidP="00BD47C0">
      <w:pPr>
        <w:spacing w:before="100" w:beforeAutospacing="1" w:after="100" w:afterAutospacing="1"/>
        <w:rPr>
          <w:rFonts w:cs="Times New Roman"/>
          <w:sz w:val="20"/>
          <w:szCs w:val="20"/>
        </w:rPr>
      </w:pPr>
      <w:r w:rsidRPr="00BD47C0">
        <w:rPr>
          <w:rFonts w:cs="Arial"/>
          <w:sz w:val="20"/>
          <w:szCs w:val="20"/>
        </w:rPr>
        <w:t xml:space="preserve">Breaches of this policy will be regarded as misconduct and will therefore be subject to the learner and team member Disciplinary policies. </w:t>
      </w:r>
    </w:p>
    <w:p w14:paraId="2C69DFF7" w14:textId="77777777" w:rsidR="00DB1412" w:rsidRPr="00D358E5" w:rsidRDefault="00DB1412" w:rsidP="00BD47C0">
      <w:pPr>
        <w:spacing w:before="100" w:beforeAutospacing="1" w:after="100" w:afterAutospacing="1"/>
        <w:rPr>
          <w:rFonts w:cs="Times New Roman"/>
          <w:b/>
          <w:bCs/>
          <w:sz w:val="22"/>
          <w:szCs w:val="22"/>
        </w:rPr>
      </w:pPr>
      <w:r w:rsidRPr="00D358E5">
        <w:rPr>
          <w:rFonts w:cs="Times New Roman"/>
          <w:b/>
          <w:bCs/>
          <w:sz w:val="22"/>
          <w:szCs w:val="22"/>
        </w:rPr>
        <w:t xml:space="preserve">4. RESPONSIBILITIES </w:t>
      </w:r>
    </w:p>
    <w:p w14:paraId="74C1D0C2" w14:textId="2D71B034" w:rsidR="00DB1412" w:rsidRPr="00BD47C0" w:rsidRDefault="00DB1412" w:rsidP="00BD47C0">
      <w:pPr>
        <w:spacing w:before="100" w:beforeAutospacing="1" w:after="100" w:afterAutospacing="1"/>
        <w:rPr>
          <w:rFonts w:cs="Times New Roman"/>
          <w:sz w:val="20"/>
          <w:szCs w:val="20"/>
        </w:rPr>
      </w:pPr>
      <w:r w:rsidRPr="00BD47C0">
        <w:rPr>
          <w:rFonts w:cs="Arial"/>
          <w:sz w:val="20"/>
          <w:szCs w:val="20"/>
        </w:rPr>
        <w:lastRenderedPageBreak/>
        <w:t xml:space="preserve">This policy applies to all team members, including agency staff, learners, employers, work placement providers, visitors, and contractors working on </w:t>
      </w:r>
      <w:r w:rsidR="00735CC7">
        <w:rPr>
          <w:rFonts w:cs="Arial"/>
          <w:sz w:val="20"/>
          <w:szCs w:val="20"/>
        </w:rPr>
        <w:t>site</w:t>
      </w:r>
      <w:r w:rsidRPr="00BD47C0">
        <w:rPr>
          <w:rFonts w:cs="Arial"/>
          <w:sz w:val="20"/>
          <w:szCs w:val="20"/>
        </w:rPr>
        <w:t xml:space="preserve"> and sub-contractors. </w:t>
      </w:r>
    </w:p>
    <w:p w14:paraId="4A728E00" w14:textId="58E34E75" w:rsidR="00DB1412" w:rsidRPr="00D358E5" w:rsidRDefault="00DB1412" w:rsidP="00BD47C0">
      <w:pPr>
        <w:spacing w:before="100" w:beforeAutospacing="1" w:after="100" w:afterAutospacing="1"/>
        <w:rPr>
          <w:rFonts w:cs="Times New Roman"/>
          <w:sz w:val="20"/>
          <w:szCs w:val="20"/>
          <w:u w:val="single"/>
        </w:rPr>
      </w:pPr>
      <w:r w:rsidRPr="00D358E5">
        <w:rPr>
          <w:rFonts w:cs="Times New Roman"/>
          <w:sz w:val="20"/>
          <w:szCs w:val="20"/>
          <w:u w:val="single"/>
        </w:rPr>
        <w:t xml:space="preserve">Board of </w:t>
      </w:r>
      <w:r w:rsidR="00BD47C0" w:rsidRPr="00D358E5">
        <w:rPr>
          <w:rFonts w:cs="Times New Roman"/>
          <w:sz w:val="20"/>
          <w:szCs w:val="20"/>
          <w:u w:val="single"/>
        </w:rPr>
        <w:t>Directors</w:t>
      </w:r>
      <w:r w:rsidRPr="00D358E5">
        <w:rPr>
          <w:rFonts w:cs="Times New Roman"/>
          <w:sz w:val="20"/>
          <w:szCs w:val="20"/>
          <w:u w:val="single"/>
        </w:rPr>
        <w:t xml:space="preserve"> </w:t>
      </w:r>
    </w:p>
    <w:p w14:paraId="27BE62A7" w14:textId="0BD63BF8" w:rsidR="00DB1412" w:rsidRPr="00BD47C0" w:rsidRDefault="00DB1412" w:rsidP="00BD47C0">
      <w:pPr>
        <w:spacing w:before="100" w:beforeAutospacing="1" w:after="100" w:afterAutospacing="1"/>
        <w:rPr>
          <w:rFonts w:cs="Times New Roman"/>
          <w:sz w:val="20"/>
          <w:szCs w:val="20"/>
        </w:rPr>
      </w:pPr>
      <w:r w:rsidRPr="00BD47C0">
        <w:rPr>
          <w:rFonts w:cs="Arial"/>
          <w:sz w:val="20"/>
          <w:szCs w:val="20"/>
        </w:rPr>
        <w:t xml:space="preserve">It is the responsibility of the </w:t>
      </w:r>
      <w:r w:rsidR="00DF090F">
        <w:rPr>
          <w:rFonts w:cs="Arial"/>
          <w:sz w:val="20"/>
          <w:szCs w:val="20"/>
        </w:rPr>
        <w:t>Managing Director</w:t>
      </w:r>
      <w:r w:rsidRPr="00BD47C0">
        <w:rPr>
          <w:rFonts w:cs="Arial"/>
          <w:sz w:val="20"/>
          <w:szCs w:val="20"/>
        </w:rPr>
        <w:t xml:space="preserve"> and </w:t>
      </w:r>
      <w:r w:rsidR="005B3374">
        <w:rPr>
          <w:rFonts w:cs="Arial"/>
          <w:sz w:val="20"/>
          <w:szCs w:val="20"/>
        </w:rPr>
        <w:t>Board of Directors</w:t>
      </w:r>
      <w:r w:rsidRPr="00BD47C0">
        <w:rPr>
          <w:rFonts w:cs="Arial"/>
          <w:sz w:val="20"/>
          <w:szCs w:val="20"/>
        </w:rPr>
        <w:t xml:space="preserve"> to ensure that </w:t>
      </w:r>
      <w:r w:rsidR="00BD47C0" w:rsidRPr="00BD47C0">
        <w:rPr>
          <w:rFonts w:cs="Arial"/>
          <w:sz w:val="20"/>
          <w:szCs w:val="20"/>
        </w:rPr>
        <w:t>Simply One Stop Ltd t/a Learn Plus Us</w:t>
      </w:r>
      <w:r w:rsidRPr="00BD47C0">
        <w:rPr>
          <w:rFonts w:cs="Arial"/>
          <w:sz w:val="20"/>
          <w:szCs w:val="20"/>
        </w:rPr>
        <w:t xml:space="preserve"> meets its legislative responsibilities in respect of equality and diversity and for receiving and responding to monitoring information. </w:t>
      </w:r>
    </w:p>
    <w:p w14:paraId="4DDB738A" w14:textId="49ACB009" w:rsidR="00DB1412" w:rsidRPr="00D358E5" w:rsidRDefault="00DB1412" w:rsidP="00BD47C0">
      <w:pPr>
        <w:spacing w:before="100" w:beforeAutospacing="1" w:after="100" w:afterAutospacing="1"/>
        <w:rPr>
          <w:rFonts w:cs="Times New Roman"/>
          <w:sz w:val="20"/>
          <w:szCs w:val="20"/>
          <w:u w:val="single"/>
        </w:rPr>
      </w:pPr>
      <w:r w:rsidRPr="00D358E5">
        <w:rPr>
          <w:rFonts w:cs="Times New Roman"/>
          <w:sz w:val="20"/>
          <w:szCs w:val="20"/>
          <w:u w:val="single"/>
        </w:rPr>
        <w:t xml:space="preserve">Senior </w:t>
      </w:r>
      <w:r w:rsidR="005B3374">
        <w:rPr>
          <w:rFonts w:cs="Times New Roman"/>
          <w:sz w:val="20"/>
          <w:szCs w:val="20"/>
          <w:u w:val="single"/>
        </w:rPr>
        <w:t>Management</w:t>
      </w:r>
      <w:r w:rsidRPr="00D358E5">
        <w:rPr>
          <w:rFonts w:cs="Times New Roman"/>
          <w:sz w:val="20"/>
          <w:szCs w:val="20"/>
          <w:u w:val="single"/>
        </w:rPr>
        <w:t xml:space="preserve"> Team </w:t>
      </w:r>
    </w:p>
    <w:p w14:paraId="76EC4AEC" w14:textId="13AF9459" w:rsidR="00DB1412" w:rsidRPr="00BD47C0" w:rsidRDefault="00DB1412" w:rsidP="00BD47C0">
      <w:pPr>
        <w:spacing w:before="100" w:beforeAutospacing="1" w:after="100" w:afterAutospacing="1"/>
        <w:rPr>
          <w:rFonts w:cs="Times New Roman"/>
          <w:sz w:val="20"/>
          <w:szCs w:val="20"/>
        </w:rPr>
      </w:pPr>
      <w:r w:rsidRPr="00BD47C0">
        <w:rPr>
          <w:rFonts w:cs="Arial"/>
          <w:sz w:val="20"/>
          <w:szCs w:val="20"/>
        </w:rPr>
        <w:t xml:space="preserve">They are responsible for ensuring that team members and learners are familiar with their roles and responsibilities and the content of this policy. It is committed to providing support and equality and diversity training to promote a positive and inclusive culture for learning and for work. The </w:t>
      </w:r>
      <w:r w:rsidR="005B3374">
        <w:rPr>
          <w:rFonts w:cs="Arial"/>
          <w:sz w:val="20"/>
          <w:szCs w:val="20"/>
        </w:rPr>
        <w:t>Team</w:t>
      </w:r>
      <w:r w:rsidRPr="00BD47C0">
        <w:rPr>
          <w:rFonts w:cs="Arial"/>
          <w:sz w:val="20"/>
          <w:szCs w:val="20"/>
        </w:rPr>
        <w:t xml:space="preserve"> is responsible for monitoring the profile of the learner and team member profiles by age, gender, race and disability. </w:t>
      </w:r>
    </w:p>
    <w:p w14:paraId="20CBD094" w14:textId="6049E012" w:rsidR="00DB1412" w:rsidRPr="00BD47C0" w:rsidRDefault="00DB1412" w:rsidP="00DB1412">
      <w:pPr>
        <w:spacing w:before="100" w:beforeAutospacing="1" w:after="100" w:afterAutospacing="1"/>
        <w:rPr>
          <w:rFonts w:cs="Times New Roman"/>
          <w:sz w:val="20"/>
          <w:szCs w:val="20"/>
        </w:rPr>
      </w:pPr>
      <w:r w:rsidRPr="00BD47C0">
        <w:rPr>
          <w:rFonts w:cs="Arial"/>
          <w:sz w:val="20"/>
          <w:szCs w:val="20"/>
        </w:rPr>
        <w:t xml:space="preserve">They are responsible for ensuring that the recruitment and selection policy does not discriminate in any way and that job advertisements are fully inclusive. This will include advertising through recognised minority group’s publications. </w:t>
      </w:r>
      <w:r w:rsidR="00BD47C0" w:rsidRPr="00BD47C0">
        <w:rPr>
          <w:rFonts w:cs="Arial"/>
          <w:sz w:val="20"/>
          <w:szCs w:val="20"/>
        </w:rPr>
        <w:t>Simply One Stop Ltd t/a Learn Plus Us</w:t>
      </w:r>
      <w:r w:rsidRPr="00BD47C0">
        <w:rPr>
          <w:rFonts w:cs="Arial"/>
          <w:sz w:val="20"/>
          <w:szCs w:val="20"/>
        </w:rPr>
        <w:t xml:space="preserve"> will ensure that recruitment and selection procedures are open, consistently applied and free from bias, stereotyping and discrimination. Additionally, </w:t>
      </w:r>
      <w:r w:rsidR="00BD47C0" w:rsidRPr="00BD47C0">
        <w:rPr>
          <w:rFonts w:cs="Arial"/>
          <w:sz w:val="20"/>
          <w:szCs w:val="20"/>
        </w:rPr>
        <w:t>Simply One Stop Ltd t/a Learn Plus Us</w:t>
      </w:r>
      <w:r w:rsidRPr="00BD47C0">
        <w:rPr>
          <w:rFonts w:cs="Arial"/>
          <w:sz w:val="20"/>
          <w:szCs w:val="20"/>
        </w:rPr>
        <w:t xml:space="preserve"> will endeavour to ensure that reasonable adjustments are made to arrangements and premises to ensure both current and potential team members with a disability have equality of access. </w:t>
      </w:r>
    </w:p>
    <w:p w14:paraId="108943A3" w14:textId="77777777" w:rsidR="00DB1412" w:rsidRPr="00D358E5" w:rsidRDefault="00DB1412" w:rsidP="00DB1412">
      <w:pPr>
        <w:spacing w:before="100" w:beforeAutospacing="1" w:after="100" w:afterAutospacing="1"/>
        <w:rPr>
          <w:rFonts w:cs="Times New Roman"/>
          <w:sz w:val="20"/>
          <w:szCs w:val="20"/>
          <w:u w:val="single"/>
        </w:rPr>
      </w:pPr>
      <w:r w:rsidRPr="00D358E5">
        <w:rPr>
          <w:rFonts w:cs="Times New Roman"/>
          <w:sz w:val="20"/>
          <w:szCs w:val="20"/>
          <w:u w:val="single"/>
        </w:rPr>
        <w:t xml:space="preserve">Team Members and Learners </w:t>
      </w:r>
    </w:p>
    <w:p w14:paraId="7CF48134" w14:textId="77777777" w:rsidR="00DB1412" w:rsidRPr="00BD47C0" w:rsidRDefault="00DB1412" w:rsidP="00DB1412">
      <w:pPr>
        <w:spacing w:before="100" w:beforeAutospacing="1" w:after="100" w:afterAutospacing="1"/>
        <w:rPr>
          <w:rFonts w:cs="Times New Roman"/>
          <w:sz w:val="20"/>
          <w:szCs w:val="20"/>
        </w:rPr>
      </w:pPr>
      <w:r w:rsidRPr="00BD47C0">
        <w:rPr>
          <w:rFonts w:cs="Arial"/>
          <w:sz w:val="20"/>
          <w:szCs w:val="20"/>
        </w:rPr>
        <w:t xml:space="preserve">All team members and learners are responsible for ensuring the implementation of this policy, and for their own conduct. All team members should challenge discriminatory behaviour by learners, placement providers, outside contractors and other team members. It is the duty of all team members and learners to avoid unfair discriminatory practices. </w:t>
      </w:r>
    </w:p>
    <w:p w14:paraId="4B0DA28C" w14:textId="509AA007" w:rsidR="00DB1412" w:rsidRPr="00BD47C0" w:rsidRDefault="00BD47C0" w:rsidP="00DB1412">
      <w:pPr>
        <w:spacing w:before="100" w:beforeAutospacing="1" w:after="100" w:afterAutospacing="1"/>
        <w:rPr>
          <w:rFonts w:cs="Times New Roman"/>
          <w:sz w:val="20"/>
          <w:szCs w:val="20"/>
        </w:rPr>
      </w:pPr>
      <w:r w:rsidRPr="00BD47C0">
        <w:rPr>
          <w:rFonts w:cs="Arial"/>
          <w:sz w:val="20"/>
          <w:szCs w:val="20"/>
        </w:rPr>
        <w:t>Simply One Stop Ltd t/a Learn Plus Us</w:t>
      </w:r>
      <w:r w:rsidR="00DB1412" w:rsidRPr="00BD47C0">
        <w:rPr>
          <w:rFonts w:cs="Arial"/>
          <w:sz w:val="20"/>
          <w:szCs w:val="20"/>
        </w:rPr>
        <w:t xml:space="preserve"> is committed to the general health and wellbeing of its learners and team members, and encourages them to develop positive relationships, to respect others and to celebrate diversity. Bullying or discrimination or any other form of discriminatory behaviour will not be tolerated. Safeguarding procedures are in place to ensure that learners have a safe and secure environment. </w:t>
      </w:r>
    </w:p>
    <w:p w14:paraId="6521BC09" w14:textId="5420C940" w:rsidR="00DB1412" w:rsidRPr="00BD47C0" w:rsidRDefault="00BD47C0" w:rsidP="00DB1412">
      <w:pPr>
        <w:spacing w:before="100" w:beforeAutospacing="1" w:after="100" w:afterAutospacing="1"/>
        <w:rPr>
          <w:rFonts w:cs="Times New Roman"/>
          <w:sz w:val="20"/>
          <w:szCs w:val="20"/>
        </w:rPr>
      </w:pPr>
      <w:r w:rsidRPr="00BD47C0">
        <w:rPr>
          <w:rFonts w:cs="Arial"/>
          <w:sz w:val="20"/>
          <w:szCs w:val="20"/>
        </w:rPr>
        <w:t>Simply One Stop Ltd t/a Learn Plus Us</w:t>
      </w:r>
      <w:r w:rsidR="00DB1412" w:rsidRPr="00BD47C0">
        <w:rPr>
          <w:rFonts w:cs="Arial"/>
          <w:sz w:val="20"/>
          <w:szCs w:val="20"/>
        </w:rPr>
        <w:t xml:space="preserve"> will seek to provide a supportive environment for those who make claims of discrimination or harassment according to the policies listed in this document. </w:t>
      </w:r>
    </w:p>
    <w:p w14:paraId="1EC37EF5" w14:textId="77777777" w:rsidR="00DB1412" w:rsidRPr="00D358E5" w:rsidRDefault="00DB1412" w:rsidP="00DB1412">
      <w:pPr>
        <w:spacing w:before="100" w:beforeAutospacing="1" w:after="100" w:afterAutospacing="1"/>
        <w:rPr>
          <w:rFonts w:cs="Times New Roman"/>
          <w:b/>
          <w:bCs/>
          <w:sz w:val="22"/>
          <w:szCs w:val="22"/>
        </w:rPr>
      </w:pPr>
      <w:r w:rsidRPr="00D358E5">
        <w:rPr>
          <w:rFonts w:cs="Times New Roman"/>
          <w:b/>
          <w:bCs/>
          <w:sz w:val="22"/>
          <w:szCs w:val="22"/>
        </w:rPr>
        <w:t xml:space="preserve">5. IMPLEMENTATION ARRANGEMENTS </w:t>
      </w:r>
    </w:p>
    <w:p w14:paraId="4CEA4130" w14:textId="1D952A78" w:rsidR="00DB1412" w:rsidRPr="00BD47C0" w:rsidRDefault="00DB1412" w:rsidP="00DB1412">
      <w:pPr>
        <w:spacing w:before="100" w:beforeAutospacing="1" w:after="100" w:afterAutospacing="1"/>
        <w:rPr>
          <w:rFonts w:cs="Times New Roman"/>
          <w:sz w:val="20"/>
          <w:szCs w:val="20"/>
        </w:rPr>
      </w:pPr>
      <w:r w:rsidRPr="00BD47C0">
        <w:rPr>
          <w:rFonts w:cs="Arial"/>
          <w:sz w:val="20"/>
          <w:szCs w:val="20"/>
        </w:rPr>
        <w:t xml:space="preserve">New team members are made aware of the policy and procedure during the formal induction process. Updated and amended procedures are disseminated and reinforced in training sessions and team meetings. Team members and </w:t>
      </w:r>
      <w:r w:rsidR="005B3374">
        <w:rPr>
          <w:rFonts w:cs="Arial"/>
          <w:sz w:val="20"/>
          <w:szCs w:val="20"/>
        </w:rPr>
        <w:t xml:space="preserve">learners </w:t>
      </w:r>
      <w:r w:rsidRPr="00BD47C0">
        <w:rPr>
          <w:rFonts w:cs="Arial"/>
          <w:sz w:val="20"/>
          <w:szCs w:val="20"/>
        </w:rPr>
        <w:t xml:space="preserve">have access to this policy on </w:t>
      </w:r>
      <w:r w:rsidR="00BD47C0" w:rsidRPr="00BD47C0">
        <w:rPr>
          <w:rFonts w:cs="Arial"/>
          <w:sz w:val="20"/>
          <w:szCs w:val="20"/>
        </w:rPr>
        <w:t>Simply One Stop Ltd t/a Learn Plus Us</w:t>
      </w:r>
      <w:r w:rsidR="005B3374">
        <w:rPr>
          <w:rFonts w:cs="Arial"/>
          <w:sz w:val="20"/>
          <w:szCs w:val="20"/>
        </w:rPr>
        <w:t>’</w:t>
      </w:r>
      <w:r w:rsidRPr="00BD47C0">
        <w:rPr>
          <w:rFonts w:cs="Arial"/>
          <w:sz w:val="20"/>
          <w:szCs w:val="20"/>
        </w:rPr>
        <w:t xml:space="preserve"> website. A copy of this policy will be available to all learners</w:t>
      </w:r>
      <w:r w:rsidR="005B3374">
        <w:rPr>
          <w:rFonts w:cs="Arial"/>
          <w:sz w:val="20"/>
          <w:szCs w:val="20"/>
        </w:rPr>
        <w:t xml:space="preserve"> at induction and on request</w:t>
      </w:r>
      <w:r w:rsidRPr="00BD47C0">
        <w:rPr>
          <w:rFonts w:cs="Arial"/>
          <w:sz w:val="20"/>
          <w:szCs w:val="20"/>
        </w:rPr>
        <w:t xml:space="preserve">. </w:t>
      </w:r>
    </w:p>
    <w:p w14:paraId="51D3B384" w14:textId="77777777" w:rsidR="00DB1412" w:rsidRPr="00D358E5" w:rsidRDefault="00DB1412" w:rsidP="00DB1412">
      <w:pPr>
        <w:spacing w:before="100" w:beforeAutospacing="1" w:after="100" w:afterAutospacing="1"/>
        <w:rPr>
          <w:rFonts w:cs="Times New Roman"/>
          <w:b/>
          <w:bCs/>
          <w:sz w:val="22"/>
          <w:szCs w:val="22"/>
        </w:rPr>
      </w:pPr>
      <w:r w:rsidRPr="00D358E5">
        <w:rPr>
          <w:rFonts w:cs="Times New Roman"/>
          <w:b/>
          <w:bCs/>
          <w:sz w:val="22"/>
          <w:szCs w:val="22"/>
        </w:rPr>
        <w:t xml:space="preserve">6. MONITORING AND REVIEW </w:t>
      </w:r>
    </w:p>
    <w:p w14:paraId="419AAA11" w14:textId="7D468379" w:rsidR="00DB1412" w:rsidRPr="00BD47C0" w:rsidRDefault="00DB1412" w:rsidP="00DB1412">
      <w:pPr>
        <w:spacing w:before="100" w:beforeAutospacing="1" w:after="100" w:afterAutospacing="1"/>
        <w:rPr>
          <w:rFonts w:cs="Times New Roman"/>
          <w:sz w:val="20"/>
          <w:szCs w:val="20"/>
        </w:rPr>
      </w:pPr>
      <w:r w:rsidRPr="00BD47C0">
        <w:rPr>
          <w:rFonts w:cs="Arial"/>
          <w:sz w:val="20"/>
          <w:szCs w:val="20"/>
        </w:rPr>
        <w:t xml:space="preserve">The Equality and Diversity Policy is subject to regular review. The policy and the implementation arrangements which underpin it will be formally reviewed on an annual basis. This review will </w:t>
      </w:r>
      <w:proofErr w:type="gramStart"/>
      <w:r w:rsidRPr="00BD47C0">
        <w:rPr>
          <w:rFonts w:cs="Arial"/>
          <w:sz w:val="20"/>
          <w:szCs w:val="20"/>
        </w:rPr>
        <w:t>take into account</w:t>
      </w:r>
      <w:proofErr w:type="gramEnd"/>
      <w:r w:rsidRPr="00BD47C0">
        <w:rPr>
          <w:rFonts w:cs="Arial"/>
          <w:sz w:val="20"/>
          <w:szCs w:val="20"/>
        </w:rPr>
        <w:t xml:space="preserve"> the views of team members</w:t>
      </w:r>
      <w:r w:rsidR="005B3374">
        <w:rPr>
          <w:rFonts w:cs="Arial"/>
          <w:sz w:val="20"/>
          <w:szCs w:val="20"/>
        </w:rPr>
        <w:t xml:space="preserve">, </w:t>
      </w:r>
      <w:r w:rsidRPr="00BD47C0">
        <w:rPr>
          <w:rFonts w:cs="Arial"/>
          <w:sz w:val="20"/>
          <w:szCs w:val="20"/>
        </w:rPr>
        <w:t xml:space="preserve">learners and relevant legislation. </w:t>
      </w:r>
    </w:p>
    <w:p w14:paraId="657B2338" w14:textId="5F1DD603" w:rsidR="00DB1412" w:rsidRPr="00BD47C0" w:rsidRDefault="00BD47C0" w:rsidP="00DB1412">
      <w:pPr>
        <w:spacing w:before="100" w:beforeAutospacing="1" w:after="100" w:afterAutospacing="1"/>
        <w:rPr>
          <w:rFonts w:cs="Times New Roman"/>
          <w:sz w:val="20"/>
          <w:szCs w:val="20"/>
        </w:rPr>
      </w:pPr>
      <w:r w:rsidRPr="00BD47C0">
        <w:rPr>
          <w:rFonts w:cs="Arial"/>
          <w:sz w:val="20"/>
          <w:szCs w:val="20"/>
        </w:rPr>
        <w:lastRenderedPageBreak/>
        <w:t>Simply One Stop Ltd t/a Learn Plus Us</w:t>
      </w:r>
      <w:r w:rsidR="00DB1412" w:rsidRPr="00BD47C0">
        <w:rPr>
          <w:rFonts w:cs="Arial"/>
          <w:sz w:val="20"/>
          <w:szCs w:val="20"/>
        </w:rPr>
        <w:t xml:space="preserve"> monitors the profile of its learners and team members by age, gender, disability and ethnicity. Monitoring for learners is undertaken by the </w:t>
      </w:r>
      <w:r w:rsidR="005B3374">
        <w:rPr>
          <w:rFonts w:cs="Arial"/>
          <w:sz w:val="20"/>
          <w:szCs w:val="20"/>
        </w:rPr>
        <w:t>Head of Central Services</w:t>
      </w:r>
      <w:r w:rsidR="00DB1412" w:rsidRPr="00BD47C0">
        <w:rPr>
          <w:rFonts w:cs="Arial"/>
          <w:sz w:val="20"/>
          <w:szCs w:val="20"/>
        </w:rPr>
        <w:t xml:space="preserve">, for team members, by the </w:t>
      </w:r>
      <w:r w:rsidR="005B3374">
        <w:rPr>
          <w:rFonts w:cs="Arial"/>
          <w:sz w:val="20"/>
          <w:szCs w:val="20"/>
        </w:rPr>
        <w:t>Managing Director</w:t>
      </w:r>
      <w:r w:rsidR="00DB1412" w:rsidRPr="00BD47C0">
        <w:rPr>
          <w:rFonts w:cs="Arial"/>
          <w:sz w:val="20"/>
          <w:szCs w:val="20"/>
        </w:rPr>
        <w:t xml:space="preserve">. Data collected for monitoring purposes will be reported annually to the Board of </w:t>
      </w:r>
      <w:r w:rsidR="005B3374">
        <w:rPr>
          <w:rFonts w:cs="Arial"/>
          <w:sz w:val="20"/>
          <w:szCs w:val="20"/>
        </w:rPr>
        <w:t>Directors</w:t>
      </w:r>
      <w:r w:rsidR="00DB1412" w:rsidRPr="00BD47C0">
        <w:rPr>
          <w:rFonts w:cs="Arial"/>
          <w:sz w:val="20"/>
          <w:szCs w:val="20"/>
        </w:rPr>
        <w:t xml:space="preserve">. The presentation of such information shall observe </w:t>
      </w:r>
      <w:r w:rsidRPr="00BD47C0">
        <w:rPr>
          <w:rFonts w:cs="Arial"/>
          <w:sz w:val="20"/>
          <w:szCs w:val="20"/>
        </w:rPr>
        <w:t xml:space="preserve">Simply One Stop Ltd t/a Learn Plus </w:t>
      </w:r>
      <w:proofErr w:type="spellStart"/>
      <w:r w:rsidRPr="00BD47C0">
        <w:rPr>
          <w:rFonts w:cs="Arial"/>
          <w:sz w:val="20"/>
          <w:szCs w:val="20"/>
        </w:rPr>
        <w:t>Us</w:t>
      </w:r>
      <w:r w:rsidR="00DB1412" w:rsidRPr="00BD47C0">
        <w:rPr>
          <w:rFonts w:cs="Arial"/>
          <w:sz w:val="20"/>
          <w:szCs w:val="20"/>
        </w:rPr>
        <w:t>’s</w:t>
      </w:r>
      <w:proofErr w:type="spellEnd"/>
      <w:r w:rsidR="00DB1412" w:rsidRPr="00BD47C0">
        <w:rPr>
          <w:rFonts w:cs="Arial"/>
          <w:sz w:val="20"/>
          <w:szCs w:val="20"/>
        </w:rPr>
        <w:t xml:space="preserve"> legal and contractual responsibilities in respect of individual confidentiality particularly in regard of sensitive data and will not unnecessarily identify individuals. </w:t>
      </w:r>
    </w:p>
    <w:p w14:paraId="5EEA36B2" w14:textId="77777777" w:rsidR="00DB1412" w:rsidRPr="00BD47C0" w:rsidRDefault="00DB1412" w:rsidP="00BD47C0">
      <w:pPr>
        <w:spacing w:before="100" w:beforeAutospacing="1" w:after="100" w:afterAutospacing="1"/>
        <w:rPr>
          <w:rFonts w:cs="Times New Roman"/>
          <w:sz w:val="20"/>
          <w:szCs w:val="20"/>
        </w:rPr>
      </w:pPr>
      <w:r w:rsidRPr="00BD47C0">
        <w:rPr>
          <w:rFonts w:cs="Arial"/>
          <w:sz w:val="20"/>
          <w:szCs w:val="20"/>
        </w:rPr>
        <w:t xml:space="preserve">Learner enrolment, retention, and achievement, learner survey and complaints are annually monitored by ethnic group, gender, age and disability and the findings are used to inform the Self-Assessment Reviews. Learners’ views are identified by means of satisfaction surveys, learner representatives and the equality and diversity groups. </w:t>
      </w:r>
    </w:p>
    <w:p w14:paraId="5A4126C0" w14:textId="21D27278" w:rsidR="00DB1412" w:rsidRPr="00BD47C0" w:rsidRDefault="00DB1412" w:rsidP="00BD47C0">
      <w:pPr>
        <w:spacing w:before="100" w:beforeAutospacing="1" w:after="100" w:afterAutospacing="1"/>
        <w:rPr>
          <w:rFonts w:cs="Times New Roman"/>
          <w:sz w:val="20"/>
          <w:szCs w:val="20"/>
        </w:rPr>
      </w:pPr>
      <w:r w:rsidRPr="00BD47C0">
        <w:rPr>
          <w:rFonts w:cs="Arial"/>
          <w:sz w:val="20"/>
          <w:szCs w:val="20"/>
        </w:rPr>
        <w:t xml:space="preserve">Complaints made to </w:t>
      </w:r>
      <w:r w:rsidR="00BD47C0" w:rsidRPr="00BD47C0">
        <w:rPr>
          <w:rFonts w:cs="Arial"/>
          <w:sz w:val="20"/>
          <w:szCs w:val="20"/>
        </w:rPr>
        <w:t>Simply One Stop Ltd t/a Learn Plus Us</w:t>
      </w:r>
      <w:r w:rsidRPr="00BD47C0">
        <w:rPr>
          <w:rFonts w:cs="Arial"/>
          <w:sz w:val="20"/>
          <w:szCs w:val="20"/>
        </w:rPr>
        <w:t xml:space="preserve"> on grounds associated with equality and diversity are actioned and analysed to establish any trends. </w:t>
      </w:r>
    </w:p>
    <w:p w14:paraId="107876A9" w14:textId="7F12E802" w:rsidR="00DB1412" w:rsidRPr="00BD47C0" w:rsidRDefault="00DB1412" w:rsidP="00BD47C0">
      <w:pPr>
        <w:spacing w:before="100" w:beforeAutospacing="1" w:after="100" w:afterAutospacing="1"/>
        <w:rPr>
          <w:rFonts w:cs="Times New Roman"/>
          <w:sz w:val="20"/>
          <w:szCs w:val="20"/>
        </w:rPr>
      </w:pPr>
      <w:r w:rsidRPr="00BD47C0">
        <w:rPr>
          <w:rFonts w:cs="Arial"/>
          <w:sz w:val="20"/>
          <w:szCs w:val="20"/>
        </w:rPr>
        <w:t xml:space="preserve">The following systems are in place to monitor and evaluate the equality and diversity impact of </w:t>
      </w:r>
      <w:r w:rsidR="00BD47C0" w:rsidRPr="00BD47C0">
        <w:rPr>
          <w:rFonts w:cs="Arial"/>
          <w:sz w:val="20"/>
          <w:szCs w:val="20"/>
        </w:rPr>
        <w:t>Simply One Stop Ltd t/a Learn Plus Us</w:t>
      </w:r>
      <w:r w:rsidRPr="00BD47C0">
        <w:rPr>
          <w:rFonts w:cs="Arial"/>
          <w:sz w:val="20"/>
          <w:szCs w:val="20"/>
        </w:rPr>
        <w:t xml:space="preserve"> policies; </w:t>
      </w:r>
    </w:p>
    <w:p w14:paraId="786CDBE0" w14:textId="7E7AD940" w:rsidR="00DB1412" w:rsidRPr="00BD47C0" w:rsidRDefault="00DB1412" w:rsidP="00DB1412">
      <w:pPr>
        <w:numPr>
          <w:ilvl w:val="0"/>
          <w:numId w:val="11"/>
        </w:numPr>
        <w:spacing w:before="100" w:beforeAutospacing="1" w:after="100" w:afterAutospacing="1"/>
        <w:rPr>
          <w:rFonts w:cs="Times New Roman"/>
          <w:sz w:val="20"/>
          <w:szCs w:val="20"/>
        </w:rPr>
      </w:pPr>
      <w:r w:rsidRPr="00BD47C0">
        <w:rPr>
          <w:rFonts w:cs="Arial"/>
          <w:sz w:val="20"/>
          <w:szCs w:val="20"/>
        </w:rPr>
        <w:t xml:space="preserve">Annual SAR; </w:t>
      </w:r>
    </w:p>
    <w:p w14:paraId="033C2035" w14:textId="51056D5A" w:rsidR="00DB1412" w:rsidRPr="00BD47C0" w:rsidRDefault="00DB1412" w:rsidP="00DB1412">
      <w:pPr>
        <w:numPr>
          <w:ilvl w:val="0"/>
          <w:numId w:val="11"/>
        </w:numPr>
        <w:spacing w:before="100" w:beforeAutospacing="1" w:after="100" w:afterAutospacing="1"/>
        <w:rPr>
          <w:rFonts w:cs="Times New Roman"/>
          <w:sz w:val="20"/>
          <w:szCs w:val="20"/>
        </w:rPr>
      </w:pPr>
      <w:r w:rsidRPr="00BD47C0">
        <w:rPr>
          <w:rFonts w:cs="Arial"/>
          <w:sz w:val="20"/>
          <w:szCs w:val="20"/>
        </w:rPr>
        <w:t xml:space="preserve">Learner survey and focus groups; </w:t>
      </w:r>
    </w:p>
    <w:p w14:paraId="34AC403C" w14:textId="65AFBB12" w:rsidR="00DB1412" w:rsidRPr="00BD47C0" w:rsidRDefault="00DB1412" w:rsidP="00DB1412">
      <w:pPr>
        <w:numPr>
          <w:ilvl w:val="0"/>
          <w:numId w:val="11"/>
        </w:numPr>
        <w:spacing w:before="100" w:beforeAutospacing="1" w:after="100" w:afterAutospacing="1"/>
        <w:rPr>
          <w:rFonts w:cs="Times New Roman"/>
          <w:sz w:val="20"/>
          <w:szCs w:val="20"/>
        </w:rPr>
      </w:pPr>
      <w:r w:rsidRPr="00BD47C0">
        <w:rPr>
          <w:rFonts w:cs="Arial"/>
          <w:sz w:val="20"/>
          <w:szCs w:val="20"/>
        </w:rPr>
        <w:t xml:space="preserve">Equality analysis; </w:t>
      </w:r>
    </w:p>
    <w:p w14:paraId="3E79F6F5" w14:textId="77777777" w:rsidR="00D358E5" w:rsidRDefault="00DB1412" w:rsidP="00D358E5">
      <w:pPr>
        <w:spacing w:before="100" w:beforeAutospacing="1"/>
        <w:rPr>
          <w:rFonts w:cs="Times New Roman"/>
          <w:b/>
          <w:bCs/>
          <w:sz w:val="22"/>
          <w:szCs w:val="22"/>
        </w:rPr>
      </w:pPr>
      <w:r w:rsidRPr="00D358E5">
        <w:rPr>
          <w:rFonts w:cs="Times New Roman"/>
          <w:b/>
          <w:bCs/>
          <w:sz w:val="22"/>
          <w:szCs w:val="22"/>
        </w:rPr>
        <w:t>7. DEFINITIONS</w:t>
      </w:r>
    </w:p>
    <w:p w14:paraId="09F0556A" w14:textId="7B8F2B38" w:rsidR="00DB1412" w:rsidRPr="00BD47C0" w:rsidRDefault="00DB1412" w:rsidP="00D358E5">
      <w:pPr>
        <w:spacing w:before="100" w:beforeAutospacing="1"/>
        <w:rPr>
          <w:rFonts w:cs="Times New Roman"/>
          <w:sz w:val="20"/>
          <w:szCs w:val="20"/>
        </w:rPr>
      </w:pPr>
      <w:r w:rsidRPr="00D358E5">
        <w:rPr>
          <w:rFonts w:cs="Times New Roman"/>
          <w:b/>
          <w:bCs/>
          <w:sz w:val="2"/>
          <w:szCs w:val="2"/>
        </w:rPr>
        <w:br/>
      </w:r>
      <w:r w:rsidRPr="00BD47C0">
        <w:rPr>
          <w:rFonts w:cs="Times New Roman"/>
          <w:sz w:val="20"/>
          <w:szCs w:val="20"/>
        </w:rPr>
        <w:t xml:space="preserve">Protected characteristics </w:t>
      </w:r>
      <w:r w:rsidRPr="00BD47C0">
        <w:rPr>
          <w:rFonts w:cs="Arial"/>
          <w:sz w:val="20"/>
          <w:szCs w:val="20"/>
        </w:rPr>
        <w:t xml:space="preserve">are the grounds upon which discrimination is unlawful. </w:t>
      </w:r>
    </w:p>
    <w:p w14:paraId="64098AD6" w14:textId="77777777" w:rsidR="00DB1412" w:rsidRPr="00BD47C0" w:rsidRDefault="00DB1412" w:rsidP="00D358E5">
      <w:pPr>
        <w:spacing w:after="100" w:afterAutospacing="1"/>
        <w:rPr>
          <w:rFonts w:cs="Times New Roman"/>
          <w:sz w:val="20"/>
          <w:szCs w:val="20"/>
        </w:rPr>
      </w:pPr>
      <w:r w:rsidRPr="00BD47C0">
        <w:rPr>
          <w:rFonts w:cs="Times New Roman"/>
          <w:sz w:val="20"/>
          <w:szCs w:val="20"/>
        </w:rPr>
        <w:t xml:space="preserve">Direct Discrimination </w:t>
      </w:r>
      <w:r w:rsidRPr="00BD47C0">
        <w:rPr>
          <w:rFonts w:cs="Arial"/>
          <w:sz w:val="20"/>
          <w:szCs w:val="20"/>
        </w:rPr>
        <w:t xml:space="preserve">occurs when someone is treated less favourably than another person because of a protected characteristic they have. </w:t>
      </w:r>
    </w:p>
    <w:p w14:paraId="5D2030F2" w14:textId="77777777" w:rsidR="00DB1412" w:rsidRPr="00BD47C0" w:rsidRDefault="00DB1412" w:rsidP="00DB1412">
      <w:pPr>
        <w:spacing w:before="100" w:beforeAutospacing="1" w:after="100" w:afterAutospacing="1"/>
        <w:rPr>
          <w:rFonts w:cs="Times New Roman"/>
          <w:sz w:val="20"/>
          <w:szCs w:val="20"/>
        </w:rPr>
      </w:pPr>
      <w:r w:rsidRPr="00BD47C0">
        <w:rPr>
          <w:rFonts w:cs="Times New Roman"/>
          <w:sz w:val="20"/>
          <w:szCs w:val="20"/>
        </w:rPr>
        <w:t xml:space="preserve">Associative Discrimination </w:t>
      </w:r>
      <w:r w:rsidRPr="00BD47C0">
        <w:rPr>
          <w:rFonts w:cs="Arial"/>
          <w:sz w:val="20"/>
          <w:szCs w:val="20"/>
        </w:rPr>
        <w:t xml:space="preserve">already applies to race, religion or belief and sexual orientation. This is now extended to cover age, disability, gender reassignment and sex. It occurs when you treat people less favourably because they are associated with someone who has a protected characteristic (other than pregnancy and maternity). </w:t>
      </w:r>
    </w:p>
    <w:p w14:paraId="3702A1C3" w14:textId="77777777" w:rsidR="00DB1412" w:rsidRPr="00BD47C0" w:rsidRDefault="00DB1412" w:rsidP="00DB1412">
      <w:pPr>
        <w:spacing w:before="100" w:beforeAutospacing="1" w:after="100" w:afterAutospacing="1"/>
        <w:rPr>
          <w:rFonts w:cs="Times New Roman"/>
          <w:sz w:val="20"/>
          <w:szCs w:val="20"/>
        </w:rPr>
      </w:pPr>
      <w:r w:rsidRPr="00BD47C0">
        <w:rPr>
          <w:rFonts w:cs="Times New Roman"/>
          <w:sz w:val="20"/>
          <w:szCs w:val="20"/>
        </w:rPr>
        <w:t xml:space="preserve">Perceptive Discrimination </w:t>
      </w:r>
      <w:r w:rsidRPr="00BD47C0">
        <w:rPr>
          <w:rFonts w:cs="Arial"/>
          <w:sz w:val="20"/>
          <w:szCs w:val="20"/>
        </w:rPr>
        <w:t xml:space="preserve">already applies to age, race, religion or belief and sexual orientation. This is now extended to cover disability, gender reassignment and sex. It means direct discrimination occurs against an individual because others think they have a </w:t>
      </w:r>
      <w:proofErr w:type="gramStart"/>
      <w:r w:rsidRPr="00BD47C0">
        <w:rPr>
          <w:rFonts w:cs="Arial"/>
          <w:sz w:val="20"/>
          <w:szCs w:val="20"/>
        </w:rPr>
        <w:t>particular protected</w:t>
      </w:r>
      <w:proofErr w:type="gramEnd"/>
      <w:r w:rsidRPr="00BD47C0">
        <w:rPr>
          <w:rFonts w:cs="Arial"/>
          <w:sz w:val="20"/>
          <w:szCs w:val="20"/>
        </w:rPr>
        <w:t xml:space="preserve"> characteristic. It applies even if the person doesn’t </w:t>
      </w:r>
      <w:proofErr w:type="gramStart"/>
      <w:r w:rsidRPr="00BD47C0">
        <w:rPr>
          <w:rFonts w:cs="Arial"/>
          <w:sz w:val="20"/>
          <w:szCs w:val="20"/>
        </w:rPr>
        <w:t>actually possess</w:t>
      </w:r>
      <w:proofErr w:type="gramEnd"/>
      <w:r w:rsidRPr="00BD47C0">
        <w:rPr>
          <w:rFonts w:cs="Arial"/>
          <w:sz w:val="20"/>
          <w:szCs w:val="20"/>
        </w:rPr>
        <w:t xml:space="preserve"> that characteristic. </w:t>
      </w:r>
    </w:p>
    <w:p w14:paraId="7B047440" w14:textId="77777777" w:rsidR="00DB1412" w:rsidRPr="00BD47C0" w:rsidRDefault="00DB1412" w:rsidP="00DB1412">
      <w:pPr>
        <w:spacing w:before="100" w:beforeAutospacing="1" w:after="100" w:afterAutospacing="1"/>
        <w:rPr>
          <w:rFonts w:cs="Times New Roman"/>
          <w:sz w:val="20"/>
          <w:szCs w:val="20"/>
        </w:rPr>
      </w:pPr>
      <w:r w:rsidRPr="00BD47C0">
        <w:rPr>
          <w:rFonts w:cs="Times New Roman"/>
          <w:sz w:val="20"/>
          <w:szCs w:val="20"/>
        </w:rPr>
        <w:t xml:space="preserve">Indirect Discrimination </w:t>
      </w:r>
      <w:r w:rsidRPr="00BD47C0">
        <w:rPr>
          <w:rFonts w:cs="Arial"/>
          <w:sz w:val="20"/>
          <w:szCs w:val="20"/>
        </w:rPr>
        <w:t xml:space="preserve">already applies to age, race, religion or belief, sex, sexual orientation and marriage and civil partnership. This is now extended to cover disability and gender reassignment. </w:t>
      </w:r>
    </w:p>
    <w:p w14:paraId="74ECC737" w14:textId="0F6BF903" w:rsidR="00DB1412" w:rsidRPr="00BD47C0" w:rsidRDefault="00DB1412" w:rsidP="00DB1412">
      <w:pPr>
        <w:spacing w:before="100" w:beforeAutospacing="1" w:after="100" w:afterAutospacing="1"/>
        <w:rPr>
          <w:rFonts w:cs="Times New Roman"/>
          <w:sz w:val="20"/>
          <w:szCs w:val="20"/>
        </w:rPr>
      </w:pPr>
      <w:r w:rsidRPr="00BD47C0">
        <w:rPr>
          <w:rFonts w:cs="Arial"/>
          <w:sz w:val="20"/>
          <w:szCs w:val="20"/>
        </w:rPr>
        <w:t xml:space="preserve">Indirect discrimination can occur when </w:t>
      </w:r>
      <w:r w:rsidR="00BD47C0" w:rsidRPr="00BD47C0">
        <w:rPr>
          <w:rFonts w:cs="Arial"/>
          <w:sz w:val="20"/>
          <w:szCs w:val="20"/>
        </w:rPr>
        <w:t>Simply One Stop Ltd t/a Learn Plus Us</w:t>
      </w:r>
      <w:r w:rsidRPr="00BD47C0">
        <w:rPr>
          <w:rFonts w:cs="Arial"/>
          <w:sz w:val="20"/>
          <w:szCs w:val="20"/>
        </w:rPr>
        <w:t xml:space="preserve"> has a condition, criteria rule, or policy that applies to everyone but particularly disadvantages people who share a protected characteristic. It doesn’t matter if it was unintentional, it matters if your action disadvantages a person compared with a person who does not share that characteristic. </w:t>
      </w:r>
    </w:p>
    <w:p w14:paraId="3AA36E82" w14:textId="77777777" w:rsidR="00DB1412" w:rsidRPr="00BD47C0" w:rsidRDefault="00DB1412" w:rsidP="00DB1412">
      <w:pPr>
        <w:spacing w:before="100" w:beforeAutospacing="1" w:after="100" w:afterAutospacing="1"/>
        <w:rPr>
          <w:rFonts w:cs="Times New Roman"/>
          <w:sz w:val="20"/>
          <w:szCs w:val="20"/>
        </w:rPr>
      </w:pPr>
      <w:r w:rsidRPr="00BD47C0">
        <w:rPr>
          <w:rFonts w:cs="Times New Roman"/>
          <w:sz w:val="20"/>
          <w:szCs w:val="20"/>
        </w:rPr>
        <w:t xml:space="preserve">Harassment </w:t>
      </w:r>
      <w:r w:rsidRPr="00BD47C0">
        <w:rPr>
          <w:rFonts w:cs="Arial"/>
          <w:sz w:val="20"/>
          <w:szCs w:val="20"/>
        </w:rPr>
        <w:t xml:space="preserve">is unwanted conduct related to a relevant protected characteristic, which has the purpose or effect of violating an individual’s dignity or creating an intimidating, hostile, degrading, humiliating or offensive environment for that individual’. Harassment applies to all protected characteristics except for pregnancy, maternity, marriage and civil partnership. Team members will be able to complain of behaviour they find offensive – even if it is not directed at them. Team members do not need to possess the relevant characteristic themselves and are also protected from harassment because of perception and association. </w:t>
      </w:r>
    </w:p>
    <w:p w14:paraId="2AD34FDD" w14:textId="0E6585A6" w:rsidR="00DB1412" w:rsidRPr="00BD47C0" w:rsidRDefault="00DB1412" w:rsidP="00DB1412">
      <w:pPr>
        <w:spacing w:before="100" w:beforeAutospacing="1" w:after="100" w:afterAutospacing="1"/>
        <w:rPr>
          <w:rFonts w:cs="Times New Roman"/>
          <w:sz w:val="20"/>
          <w:szCs w:val="20"/>
        </w:rPr>
      </w:pPr>
      <w:r w:rsidRPr="00BD47C0">
        <w:rPr>
          <w:rFonts w:cs="Times New Roman"/>
          <w:sz w:val="20"/>
          <w:szCs w:val="20"/>
        </w:rPr>
        <w:lastRenderedPageBreak/>
        <w:t xml:space="preserve">Third Party Harassment </w:t>
      </w:r>
      <w:r w:rsidRPr="00BD47C0">
        <w:rPr>
          <w:rFonts w:cs="Arial"/>
          <w:sz w:val="20"/>
          <w:szCs w:val="20"/>
        </w:rPr>
        <w:t>applies to sex</w:t>
      </w:r>
      <w:r w:rsidR="005B5FAF">
        <w:rPr>
          <w:rFonts w:cs="Arial"/>
          <w:sz w:val="20"/>
          <w:szCs w:val="20"/>
        </w:rPr>
        <w:t xml:space="preserve">, </w:t>
      </w:r>
      <w:r w:rsidRPr="00BD47C0">
        <w:rPr>
          <w:rFonts w:cs="Arial"/>
          <w:sz w:val="20"/>
          <w:szCs w:val="20"/>
        </w:rPr>
        <w:t xml:space="preserve">age, disability, gender reassignment, race, religion or belief and sexual orientation. The Equality Act makes </w:t>
      </w:r>
      <w:r w:rsidR="00BD47C0" w:rsidRPr="00BD47C0">
        <w:rPr>
          <w:rFonts w:cs="Arial"/>
          <w:sz w:val="20"/>
          <w:szCs w:val="20"/>
        </w:rPr>
        <w:t>Simply One Stop Ltd t/a Learn Plus Us</w:t>
      </w:r>
      <w:r w:rsidRPr="00BD47C0">
        <w:rPr>
          <w:rFonts w:cs="Arial"/>
          <w:sz w:val="20"/>
          <w:szCs w:val="20"/>
        </w:rPr>
        <w:t xml:space="preserve"> potentially liable for harassment of team members and learners by people (third parties) such as clients or customer and contractors of the employer/provider. </w:t>
      </w:r>
    </w:p>
    <w:p w14:paraId="07AB9493" w14:textId="77777777" w:rsidR="00DB1412" w:rsidRPr="00BD47C0" w:rsidRDefault="00DB1412" w:rsidP="00DB1412">
      <w:pPr>
        <w:spacing w:before="100" w:beforeAutospacing="1" w:after="100" w:afterAutospacing="1"/>
        <w:rPr>
          <w:rFonts w:cs="Times New Roman"/>
          <w:sz w:val="20"/>
          <w:szCs w:val="20"/>
        </w:rPr>
      </w:pPr>
      <w:r w:rsidRPr="00BD47C0">
        <w:rPr>
          <w:rFonts w:cs="Arial"/>
          <w:sz w:val="20"/>
          <w:szCs w:val="20"/>
        </w:rPr>
        <w:t xml:space="preserve">For an employer to be liable: </w:t>
      </w:r>
    </w:p>
    <w:p w14:paraId="3D0A07E9" w14:textId="37571C25" w:rsidR="00DB1412" w:rsidRPr="00BD47C0" w:rsidRDefault="00DB1412" w:rsidP="00BD47C0">
      <w:pPr>
        <w:numPr>
          <w:ilvl w:val="0"/>
          <w:numId w:val="12"/>
        </w:numPr>
        <w:spacing w:before="100" w:beforeAutospacing="1" w:after="100" w:afterAutospacing="1"/>
        <w:rPr>
          <w:rFonts w:cs="Times New Roman"/>
          <w:sz w:val="20"/>
          <w:szCs w:val="20"/>
        </w:rPr>
      </w:pPr>
      <w:r w:rsidRPr="00BD47C0">
        <w:rPr>
          <w:rFonts w:cs="Arial"/>
          <w:sz w:val="20"/>
          <w:szCs w:val="20"/>
        </w:rPr>
        <w:t>the harassment must have occurred on at least two previous occasions (although not</w:t>
      </w:r>
      <w:r w:rsidR="00BD47C0">
        <w:rPr>
          <w:rFonts w:cs="Arial"/>
          <w:sz w:val="20"/>
          <w:szCs w:val="20"/>
        </w:rPr>
        <w:t xml:space="preserve"> </w:t>
      </w:r>
      <w:r w:rsidRPr="00BD47C0">
        <w:rPr>
          <w:rFonts w:cs="Arial"/>
          <w:sz w:val="20"/>
          <w:szCs w:val="20"/>
        </w:rPr>
        <w:t xml:space="preserve">necessarily by the same harasser or suffering the same type of harassment); </w:t>
      </w:r>
    </w:p>
    <w:p w14:paraId="44DE4631" w14:textId="3A09B877" w:rsidR="00DB1412" w:rsidRPr="00BD47C0" w:rsidRDefault="00DB1412" w:rsidP="00DB1412">
      <w:pPr>
        <w:numPr>
          <w:ilvl w:val="0"/>
          <w:numId w:val="12"/>
        </w:numPr>
        <w:spacing w:before="100" w:beforeAutospacing="1" w:after="100" w:afterAutospacing="1"/>
        <w:rPr>
          <w:rFonts w:cs="Times New Roman"/>
          <w:sz w:val="20"/>
          <w:szCs w:val="20"/>
        </w:rPr>
      </w:pPr>
      <w:r w:rsidRPr="00BD47C0">
        <w:rPr>
          <w:rFonts w:cs="Arial"/>
          <w:sz w:val="20"/>
          <w:szCs w:val="20"/>
        </w:rPr>
        <w:t xml:space="preserve">it must be aware that the previous harassment has taken place; and </w:t>
      </w:r>
    </w:p>
    <w:p w14:paraId="1E37A9C2" w14:textId="44364945" w:rsidR="00DB1412" w:rsidRPr="00BD47C0" w:rsidRDefault="00DB1412" w:rsidP="00DB1412">
      <w:pPr>
        <w:numPr>
          <w:ilvl w:val="0"/>
          <w:numId w:val="12"/>
        </w:numPr>
        <w:spacing w:before="100" w:beforeAutospacing="1" w:after="100" w:afterAutospacing="1"/>
        <w:rPr>
          <w:rFonts w:cs="Times New Roman"/>
          <w:sz w:val="20"/>
          <w:szCs w:val="20"/>
        </w:rPr>
      </w:pPr>
      <w:r w:rsidRPr="00BD47C0">
        <w:rPr>
          <w:rFonts w:cs="Arial"/>
          <w:sz w:val="20"/>
          <w:szCs w:val="20"/>
        </w:rPr>
        <w:t xml:space="preserve">it must have failed to take reasonable steps to prevent harassment from happening again. </w:t>
      </w:r>
    </w:p>
    <w:p w14:paraId="587836CA" w14:textId="77777777" w:rsidR="00DB1412" w:rsidRPr="00BD47C0" w:rsidRDefault="00DB1412" w:rsidP="00BD47C0">
      <w:pPr>
        <w:spacing w:before="100" w:beforeAutospacing="1" w:after="100" w:afterAutospacing="1"/>
        <w:rPr>
          <w:rFonts w:cs="Times New Roman"/>
          <w:sz w:val="20"/>
          <w:szCs w:val="20"/>
        </w:rPr>
      </w:pPr>
      <w:r w:rsidRPr="00BD47C0">
        <w:rPr>
          <w:rFonts w:cs="Times New Roman"/>
          <w:sz w:val="20"/>
          <w:szCs w:val="20"/>
        </w:rPr>
        <w:t xml:space="preserve">Victimisation </w:t>
      </w:r>
      <w:r w:rsidRPr="00BD47C0">
        <w:rPr>
          <w:rFonts w:cs="Arial"/>
          <w:sz w:val="20"/>
          <w:szCs w:val="20"/>
        </w:rPr>
        <w:t xml:space="preserve">occurs when a team member is treated badly because they have made or supported a complaint or raised a grievance under the Equality Act, or because they are suspected of doing so. If you treat a person less favourable, because of this then this will be classed as unlawful victimisation. </w:t>
      </w:r>
    </w:p>
    <w:p w14:paraId="62392907" w14:textId="77777777" w:rsidR="00BD47C0" w:rsidRDefault="00DB1412" w:rsidP="00BD47C0">
      <w:pPr>
        <w:spacing w:before="100" w:beforeAutospacing="1" w:after="100" w:afterAutospacing="1"/>
        <w:rPr>
          <w:rFonts w:cs="Times New Roman"/>
          <w:sz w:val="20"/>
          <w:szCs w:val="20"/>
        </w:rPr>
      </w:pPr>
      <w:r w:rsidRPr="00BD47C0">
        <w:rPr>
          <w:rFonts w:cs="Times New Roman"/>
          <w:sz w:val="20"/>
          <w:szCs w:val="20"/>
        </w:rPr>
        <w:t xml:space="preserve">A ‘protected act’ is: </w:t>
      </w:r>
    </w:p>
    <w:p w14:paraId="4D5AADDE" w14:textId="77777777" w:rsidR="005B5FAF" w:rsidRPr="005B5FAF" w:rsidRDefault="005B5FAF" w:rsidP="005B5FAF">
      <w:pPr>
        <w:pStyle w:val="ListParagraph"/>
        <w:numPr>
          <w:ilvl w:val="0"/>
          <w:numId w:val="13"/>
        </w:numPr>
        <w:spacing w:before="100" w:beforeAutospacing="1" w:after="100" w:afterAutospacing="1"/>
        <w:rPr>
          <w:rFonts w:cs="Times New Roman"/>
          <w:sz w:val="20"/>
          <w:szCs w:val="20"/>
        </w:rPr>
      </w:pPr>
      <w:r w:rsidRPr="005B5FAF">
        <w:rPr>
          <w:rFonts w:cs="Times New Roman"/>
          <w:sz w:val="20"/>
          <w:szCs w:val="20"/>
        </w:rPr>
        <w:t xml:space="preserve">Making a claim or complaint of discrimination (under the Equality Act). </w:t>
      </w:r>
    </w:p>
    <w:p w14:paraId="037C7835" w14:textId="564F2BB4" w:rsidR="00DB1412" w:rsidRPr="00BD47C0" w:rsidRDefault="00DB1412" w:rsidP="00DB1412">
      <w:pPr>
        <w:numPr>
          <w:ilvl w:val="0"/>
          <w:numId w:val="13"/>
        </w:numPr>
        <w:spacing w:before="100" w:beforeAutospacing="1" w:after="100" w:afterAutospacing="1"/>
        <w:rPr>
          <w:rFonts w:cs="Times New Roman"/>
          <w:sz w:val="20"/>
          <w:szCs w:val="20"/>
        </w:rPr>
      </w:pPr>
      <w:r w:rsidRPr="00BD47C0">
        <w:rPr>
          <w:rFonts w:cs="Times New Roman"/>
          <w:sz w:val="20"/>
          <w:szCs w:val="20"/>
        </w:rPr>
        <w:t xml:space="preserve">Helping someone else to make a claim by giving evidence or information. </w:t>
      </w:r>
    </w:p>
    <w:p w14:paraId="591C341D" w14:textId="7E42716A" w:rsidR="00DB1412" w:rsidRPr="00BD47C0" w:rsidRDefault="00DB1412" w:rsidP="00DB1412">
      <w:pPr>
        <w:numPr>
          <w:ilvl w:val="0"/>
          <w:numId w:val="13"/>
        </w:numPr>
        <w:spacing w:before="100" w:beforeAutospacing="1" w:after="100" w:afterAutospacing="1"/>
        <w:rPr>
          <w:rFonts w:cs="Times New Roman"/>
          <w:sz w:val="20"/>
          <w:szCs w:val="20"/>
        </w:rPr>
      </w:pPr>
      <w:proofErr w:type="gramStart"/>
      <w:r w:rsidRPr="00BD47C0">
        <w:rPr>
          <w:rFonts w:cs="Times New Roman"/>
          <w:sz w:val="20"/>
          <w:szCs w:val="20"/>
        </w:rPr>
        <w:t>Making an allegation that</w:t>
      </w:r>
      <w:proofErr w:type="gramEnd"/>
      <w:r w:rsidRPr="00BD47C0">
        <w:rPr>
          <w:rFonts w:cs="Times New Roman"/>
          <w:sz w:val="20"/>
          <w:szCs w:val="20"/>
        </w:rPr>
        <w:t xml:space="preserve"> you or someone else has breached the Act. </w:t>
      </w:r>
    </w:p>
    <w:p w14:paraId="2A08127B" w14:textId="6DE8FD90" w:rsidR="00DB1412" w:rsidRPr="00BD47C0" w:rsidRDefault="00DB1412" w:rsidP="00DB1412">
      <w:pPr>
        <w:numPr>
          <w:ilvl w:val="0"/>
          <w:numId w:val="13"/>
        </w:numPr>
        <w:spacing w:before="100" w:beforeAutospacing="1" w:after="100" w:afterAutospacing="1"/>
        <w:rPr>
          <w:rFonts w:cs="Times New Roman"/>
          <w:sz w:val="20"/>
          <w:szCs w:val="20"/>
        </w:rPr>
      </w:pPr>
      <w:r w:rsidRPr="00BD47C0">
        <w:rPr>
          <w:rFonts w:cs="Times New Roman"/>
          <w:sz w:val="20"/>
          <w:szCs w:val="20"/>
        </w:rPr>
        <w:t xml:space="preserve">Doing anything else in connection with the Act. </w:t>
      </w:r>
    </w:p>
    <w:p w14:paraId="12B9B946" w14:textId="77777777" w:rsidR="00DB1412" w:rsidRPr="00BD47C0" w:rsidRDefault="00DB1412" w:rsidP="00BD47C0">
      <w:pPr>
        <w:spacing w:before="100" w:beforeAutospacing="1" w:after="100" w:afterAutospacing="1"/>
        <w:rPr>
          <w:rFonts w:cs="Times New Roman"/>
          <w:sz w:val="20"/>
          <w:szCs w:val="20"/>
        </w:rPr>
      </w:pPr>
      <w:r w:rsidRPr="00BD47C0">
        <w:rPr>
          <w:rFonts w:cs="Arial"/>
          <w:sz w:val="20"/>
          <w:szCs w:val="20"/>
        </w:rPr>
        <w:t xml:space="preserve">(Source: The Equality and Human Rights Commission (EHRC) 2012) </w:t>
      </w:r>
    </w:p>
    <w:p w14:paraId="3F7060EF" w14:textId="77777777" w:rsidR="00DB1412" w:rsidRPr="00D358E5" w:rsidRDefault="00DB1412" w:rsidP="00BD47C0">
      <w:pPr>
        <w:spacing w:before="100" w:beforeAutospacing="1" w:after="100" w:afterAutospacing="1"/>
        <w:rPr>
          <w:rFonts w:cs="Times New Roman"/>
          <w:b/>
          <w:bCs/>
          <w:sz w:val="22"/>
          <w:szCs w:val="22"/>
        </w:rPr>
      </w:pPr>
      <w:r w:rsidRPr="00D358E5">
        <w:rPr>
          <w:rFonts w:cs="Times New Roman"/>
          <w:b/>
          <w:bCs/>
          <w:sz w:val="22"/>
          <w:szCs w:val="22"/>
        </w:rPr>
        <w:t xml:space="preserve">8. SUPPORTING/RELATED INFORMATION </w:t>
      </w:r>
    </w:p>
    <w:p w14:paraId="554373E2" w14:textId="77777777" w:rsidR="00DB1412" w:rsidRPr="00BD47C0" w:rsidRDefault="00DB1412" w:rsidP="00BD47C0">
      <w:pPr>
        <w:spacing w:before="100" w:beforeAutospacing="1" w:after="100" w:afterAutospacing="1"/>
        <w:rPr>
          <w:rFonts w:cs="Times New Roman"/>
          <w:sz w:val="20"/>
          <w:szCs w:val="20"/>
        </w:rPr>
      </w:pPr>
      <w:r w:rsidRPr="00BD47C0">
        <w:rPr>
          <w:rFonts w:cs="Times New Roman"/>
          <w:sz w:val="20"/>
          <w:szCs w:val="20"/>
        </w:rPr>
        <w:t xml:space="preserve">Complaints </w:t>
      </w:r>
    </w:p>
    <w:p w14:paraId="17C194BF" w14:textId="77777777" w:rsidR="00DB1412" w:rsidRPr="00BD47C0" w:rsidRDefault="00DB1412" w:rsidP="00BD47C0">
      <w:pPr>
        <w:spacing w:before="100" w:beforeAutospacing="1" w:after="100" w:afterAutospacing="1"/>
        <w:rPr>
          <w:rFonts w:cs="Times New Roman"/>
          <w:sz w:val="20"/>
          <w:szCs w:val="20"/>
        </w:rPr>
      </w:pPr>
      <w:r w:rsidRPr="00BD47C0">
        <w:rPr>
          <w:rFonts w:cs="Arial"/>
          <w:sz w:val="20"/>
          <w:szCs w:val="20"/>
        </w:rPr>
        <w:t xml:space="preserve">All complaints relating to harassment and bullying will be dealt with using the Harassment Policy and Procedure and for learners, the Learner Bullying and Harassment Policy and Procedure. </w:t>
      </w:r>
    </w:p>
    <w:p w14:paraId="78742F96" w14:textId="0486CB2F" w:rsidR="00DB1412" w:rsidRPr="00BD47C0" w:rsidRDefault="00DB1412" w:rsidP="00BD47C0">
      <w:pPr>
        <w:spacing w:before="100" w:beforeAutospacing="1" w:after="100" w:afterAutospacing="1"/>
        <w:rPr>
          <w:rFonts w:cs="Times New Roman"/>
          <w:sz w:val="20"/>
          <w:szCs w:val="20"/>
        </w:rPr>
      </w:pPr>
      <w:r w:rsidRPr="00BD47C0">
        <w:rPr>
          <w:rFonts w:cs="Arial"/>
          <w:color w:val="211E1E"/>
          <w:sz w:val="20"/>
          <w:szCs w:val="20"/>
        </w:rPr>
        <w:t>If you have any concerns you can email the confidential email address</w:t>
      </w:r>
      <w:r w:rsidR="00D358E5">
        <w:rPr>
          <w:rFonts w:cs="Arial"/>
          <w:color w:val="211E1E"/>
          <w:sz w:val="20"/>
          <w:szCs w:val="20"/>
        </w:rPr>
        <w:t xml:space="preserve"> </w:t>
      </w:r>
      <w:hyperlink r:id="rId11" w:history="1">
        <w:r w:rsidR="00D358E5" w:rsidRPr="006A355B">
          <w:rPr>
            <w:rStyle w:val="Hyperlink"/>
            <w:rFonts w:cs="Times New Roman"/>
            <w:sz w:val="20"/>
            <w:szCs w:val="20"/>
          </w:rPr>
          <w:t>equality@learnplusus.co.uk</w:t>
        </w:r>
      </w:hyperlink>
    </w:p>
    <w:p w14:paraId="1C528348" w14:textId="77777777" w:rsidR="00DB1412" w:rsidRPr="00BD47C0" w:rsidRDefault="00DB1412" w:rsidP="00BD47C0">
      <w:pPr>
        <w:spacing w:before="100" w:beforeAutospacing="1" w:after="100" w:afterAutospacing="1"/>
        <w:rPr>
          <w:rFonts w:cs="Times New Roman"/>
          <w:sz w:val="20"/>
          <w:szCs w:val="20"/>
        </w:rPr>
      </w:pPr>
      <w:r w:rsidRPr="00BD47C0">
        <w:rPr>
          <w:rFonts w:cs="Arial"/>
          <w:sz w:val="20"/>
          <w:szCs w:val="20"/>
        </w:rPr>
        <w:t xml:space="preserve">Further useful sources of information are listed below: </w:t>
      </w:r>
    </w:p>
    <w:p w14:paraId="765628DE" w14:textId="7FEE7560" w:rsidR="00D358E5" w:rsidRDefault="005B3908" w:rsidP="00BD47C0">
      <w:pPr>
        <w:spacing w:before="100" w:beforeAutospacing="1" w:after="100" w:afterAutospacing="1"/>
        <w:rPr>
          <w:rFonts w:cs="Arial"/>
          <w:color w:val="0000FF"/>
          <w:sz w:val="20"/>
          <w:szCs w:val="20"/>
        </w:rPr>
      </w:pPr>
      <w:hyperlink r:id="rId12" w:history="1">
        <w:r w:rsidR="00D358E5" w:rsidRPr="006A355B">
          <w:rPr>
            <w:rStyle w:val="Hyperlink"/>
            <w:rFonts w:cs="Arial"/>
            <w:sz w:val="20"/>
            <w:szCs w:val="20"/>
          </w:rPr>
          <w:t>www.ucu.org.uk</w:t>
        </w:r>
      </w:hyperlink>
    </w:p>
    <w:p w14:paraId="4076C3A9" w14:textId="4429E01F" w:rsidR="00D358E5" w:rsidRDefault="005B3908" w:rsidP="00BD47C0">
      <w:pPr>
        <w:spacing w:before="100" w:beforeAutospacing="1" w:after="100" w:afterAutospacing="1"/>
        <w:rPr>
          <w:rFonts w:cs="Arial"/>
          <w:color w:val="0000FF"/>
          <w:sz w:val="20"/>
          <w:szCs w:val="20"/>
        </w:rPr>
      </w:pPr>
      <w:hyperlink r:id="rId13" w:history="1">
        <w:r w:rsidR="00D358E5" w:rsidRPr="006A355B">
          <w:rPr>
            <w:rStyle w:val="Hyperlink"/>
            <w:rFonts w:cs="Arial"/>
            <w:sz w:val="20"/>
            <w:szCs w:val="20"/>
          </w:rPr>
          <w:t>www.equalityhumanrights.com</w:t>
        </w:r>
      </w:hyperlink>
    </w:p>
    <w:p w14:paraId="388BFE53" w14:textId="7066AE9F" w:rsidR="00D358E5" w:rsidRDefault="005B3908" w:rsidP="00BD47C0">
      <w:pPr>
        <w:spacing w:before="100" w:beforeAutospacing="1" w:after="100" w:afterAutospacing="1"/>
        <w:rPr>
          <w:rFonts w:cs="Arial"/>
          <w:color w:val="0000FF"/>
          <w:sz w:val="20"/>
          <w:szCs w:val="20"/>
        </w:rPr>
      </w:pPr>
      <w:hyperlink r:id="rId14" w:history="1">
        <w:r w:rsidR="00D358E5" w:rsidRPr="006A355B">
          <w:rPr>
            <w:rStyle w:val="Hyperlink"/>
            <w:rFonts w:cs="Arial"/>
            <w:sz w:val="20"/>
            <w:szCs w:val="20"/>
          </w:rPr>
          <w:t>www.equalities.gov.uk</w:t>
        </w:r>
      </w:hyperlink>
    </w:p>
    <w:p w14:paraId="24832950" w14:textId="00B4481E" w:rsidR="00DB1412" w:rsidRPr="00BD47C0" w:rsidRDefault="005B3908" w:rsidP="00BD47C0">
      <w:pPr>
        <w:spacing w:before="100" w:beforeAutospacing="1" w:after="100" w:afterAutospacing="1"/>
        <w:rPr>
          <w:rFonts w:cs="Times New Roman"/>
          <w:sz w:val="20"/>
          <w:szCs w:val="20"/>
        </w:rPr>
      </w:pPr>
      <w:hyperlink r:id="rId15" w:history="1">
        <w:r w:rsidR="00D358E5" w:rsidRPr="006A355B">
          <w:rPr>
            <w:rStyle w:val="Hyperlink"/>
            <w:rFonts w:cs="Arial"/>
            <w:sz w:val="20"/>
            <w:szCs w:val="20"/>
          </w:rPr>
          <w:t>www.acas.org.uk</w:t>
        </w:r>
      </w:hyperlink>
      <w:r w:rsidR="00D358E5">
        <w:rPr>
          <w:rFonts w:cs="Arial"/>
          <w:color w:val="0000FF"/>
          <w:sz w:val="20"/>
          <w:szCs w:val="20"/>
        </w:rPr>
        <w:t xml:space="preserve"> </w:t>
      </w:r>
    </w:p>
    <w:p w14:paraId="56D4B8D4" w14:textId="5A459F7C" w:rsidR="00DB1412" w:rsidRPr="00BD47C0" w:rsidRDefault="00DB1412" w:rsidP="00BD47C0">
      <w:pPr>
        <w:spacing w:before="100" w:beforeAutospacing="1" w:after="100" w:afterAutospacing="1"/>
        <w:rPr>
          <w:rFonts w:cs="Times New Roman"/>
          <w:sz w:val="20"/>
          <w:szCs w:val="20"/>
        </w:rPr>
      </w:pPr>
      <w:r w:rsidRPr="00BD47C0">
        <w:rPr>
          <w:rFonts w:cs="Times New Roman"/>
          <w:sz w:val="20"/>
          <w:szCs w:val="20"/>
        </w:rPr>
        <w:t xml:space="preserve">Please contact </w:t>
      </w:r>
      <w:hyperlink r:id="rId16" w:history="1">
        <w:r w:rsidR="00D358E5" w:rsidRPr="006A355B">
          <w:rPr>
            <w:rStyle w:val="Hyperlink"/>
            <w:rFonts w:cs="Times New Roman"/>
            <w:sz w:val="20"/>
            <w:szCs w:val="20"/>
          </w:rPr>
          <w:t>equality@learnplusus.co.uk</w:t>
        </w:r>
      </w:hyperlink>
      <w:r w:rsidRPr="00BD47C0">
        <w:rPr>
          <w:rFonts w:cs="Times New Roman"/>
          <w:color w:val="0000FF"/>
          <w:sz w:val="20"/>
          <w:szCs w:val="20"/>
        </w:rPr>
        <w:t xml:space="preserve"> </w:t>
      </w:r>
      <w:r w:rsidRPr="00BD47C0">
        <w:rPr>
          <w:rFonts w:cs="Times New Roman"/>
          <w:sz w:val="20"/>
          <w:szCs w:val="20"/>
        </w:rPr>
        <w:t xml:space="preserve">if you would like this policy to be made available in an alternative format </w:t>
      </w:r>
    </w:p>
    <w:p w14:paraId="39C383E5" w14:textId="77777777" w:rsidR="00B61940" w:rsidRPr="00BD47C0" w:rsidRDefault="00B61940">
      <w:pPr>
        <w:rPr>
          <w:sz w:val="20"/>
          <w:szCs w:val="20"/>
        </w:rPr>
      </w:pPr>
    </w:p>
    <w:sectPr w:rsidR="00B61940" w:rsidRPr="00BD47C0" w:rsidSect="00B61940">
      <w:head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05EDB" w14:textId="77777777" w:rsidR="00D02299" w:rsidRDefault="00D02299" w:rsidP="00D358E5">
      <w:r>
        <w:separator/>
      </w:r>
    </w:p>
  </w:endnote>
  <w:endnote w:type="continuationSeparator" w:id="0">
    <w:p w14:paraId="01B17592" w14:textId="77777777" w:rsidR="00D02299" w:rsidRDefault="00D02299" w:rsidP="00D3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B4106" w14:textId="77777777" w:rsidR="00D02299" w:rsidRDefault="00D02299" w:rsidP="00D358E5">
      <w:r>
        <w:separator/>
      </w:r>
    </w:p>
  </w:footnote>
  <w:footnote w:type="continuationSeparator" w:id="0">
    <w:p w14:paraId="069229CF" w14:textId="77777777" w:rsidR="00D02299" w:rsidRDefault="00D02299" w:rsidP="00D35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9A36" w14:textId="4664FB87" w:rsidR="00D358E5" w:rsidRDefault="00D358E5" w:rsidP="00D358E5">
    <w:pPr>
      <w:pStyle w:val="Header"/>
      <w:jc w:val="center"/>
    </w:pPr>
    <w:r>
      <w:rPr>
        <w:noProof/>
      </w:rPr>
      <w:drawing>
        <wp:inline distT="0" distB="0" distL="0" distR="0" wp14:anchorId="2B123785" wp14:editId="3FCD6FE8">
          <wp:extent cx="5270500" cy="706120"/>
          <wp:effectExtent l="0" t="0" r="635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png"/>
                  <pic:cNvPicPr/>
                </pic:nvPicPr>
                <pic:blipFill>
                  <a:blip r:embed="rId1"/>
                  <a:stretch>
                    <a:fillRect/>
                  </a:stretch>
                </pic:blipFill>
                <pic:spPr>
                  <a:xfrm>
                    <a:off x="0" y="0"/>
                    <a:ext cx="5270500" cy="706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38F6"/>
    <w:multiLevelType w:val="multilevel"/>
    <w:tmpl w:val="08F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84D0E"/>
    <w:multiLevelType w:val="multilevel"/>
    <w:tmpl w:val="8D126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55E88"/>
    <w:multiLevelType w:val="multilevel"/>
    <w:tmpl w:val="BBCC0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052B6"/>
    <w:multiLevelType w:val="multilevel"/>
    <w:tmpl w:val="C97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10704"/>
    <w:multiLevelType w:val="multilevel"/>
    <w:tmpl w:val="BFF2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E7490"/>
    <w:multiLevelType w:val="multilevel"/>
    <w:tmpl w:val="2EAE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D0616"/>
    <w:multiLevelType w:val="multilevel"/>
    <w:tmpl w:val="4C7A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A3E08"/>
    <w:multiLevelType w:val="multilevel"/>
    <w:tmpl w:val="0E62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D575E5"/>
    <w:multiLevelType w:val="multilevel"/>
    <w:tmpl w:val="5E2E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66055"/>
    <w:multiLevelType w:val="multilevel"/>
    <w:tmpl w:val="F4A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B3AFB"/>
    <w:multiLevelType w:val="multilevel"/>
    <w:tmpl w:val="CB5A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D60FE7"/>
    <w:multiLevelType w:val="multilevel"/>
    <w:tmpl w:val="9C6A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B725B4"/>
    <w:multiLevelType w:val="multilevel"/>
    <w:tmpl w:val="55AE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1"/>
  </w:num>
  <w:num w:numId="5">
    <w:abstractNumId w:val="11"/>
  </w:num>
  <w:num w:numId="6">
    <w:abstractNumId w:val="2"/>
  </w:num>
  <w:num w:numId="7">
    <w:abstractNumId w:val="3"/>
  </w:num>
  <w:num w:numId="8">
    <w:abstractNumId w:val="8"/>
  </w:num>
  <w:num w:numId="9">
    <w:abstractNumId w:val="9"/>
  </w:num>
  <w:num w:numId="10">
    <w:abstractNumId w:val="7"/>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412"/>
    <w:rsid w:val="000A6927"/>
    <w:rsid w:val="00572C05"/>
    <w:rsid w:val="005B3374"/>
    <w:rsid w:val="005B3908"/>
    <w:rsid w:val="005B5FAF"/>
    <w:rsid w:val="00735CC7"/>
    <w:rsid w:val="007A3370"/>
    <w:rsid w:val="00913881"/>
    <w:rsid w:val="00B61940"/>
    <w:rsid w:val="00B75060"/>
    <w:rsid w:val="00BD47C0"/>
    <w:rsid w:val="00D02299"/>
    <w:rsid w:val="00D358E5"/>
    <w:rsid w:val="00DB1412"/>
    <w:rsid w:val="00DF090F"/>
    <w:rsid w:val="00E2080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4D86CC"/>
  <w14:defaultImageDpi w14:val="300"/>
  <w15:docId w15:val="{E8432740-DD9B-4AAC-9338-AA5D74F7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41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358E5"/>
    <w:rPr>
      <w:color w:val="0000FF" w:themeColor="hyperlink"/>
      <w:u w:val="single"/>
    </w:rPr>
  </w:style>
  <w:style w:type="character" w:styleId="UnresolvedMention">
    <w:name w:val="Unresolved Mention"/>
    <w:basedOn w:val="DefaultParagraphFont"/>
    <w:uiPriority w:val="99"/>
    <w:semiHidden/>
    <w:unhideWhenUsed/>
    <w:rsid w:val="00D358E5"/>
    <w:rPr>
      <w:color w:val="605E5C"/>
      <w:shd w:val="clear" w:color="auto" w:fill="E1DFDD"/>
    </w:rPr>
  </w:style>
  <w:style w:type="paragraph" w:styleId="Header">
    <w:name w:val="header"/>
    <w:basedOn w:val="Normal"/>
    <w:link w:val="HeaderChar"/>
    <w:uiPriority w:val="99"/>
    <w:unhideWhenUsed/>
    <w:rsid w:val="00D358E5"/>
    <w:pPr>
      <w:tabs>
        <w:tab w:val="center" w:pos="4513"/>
        <w:tab w:val="right" w:pos="9026"/>
      </w:tabs>
    </w:pPr>
  </w:style>
  <w:style w:type="character" w:customStyle="1" w:styleId="HeaderChar">
    <w:name w:val="Header Char"/>
    <w:basedOn w:val="DefaultParagraphFont"/>
    <w:link w:val="Header"/>
    <w:uiPriority w:val="99"/>
    <w:rsid w:val="00D358E5"/>
  </w:style>
  <w:style w:type="paragraph" w:styleId="Footer">
    <w:name w:val="footer"/>
    <w:basedOn w:val="Normal"/>
    <w:link w:val="FooterChar"/>
    <w:uiPriority w:val="99"/>
    <w:unhideWhenUsed/>
    <w:rsid w:val="00D358E5"/>
    <w:pPr>
      <w:tabs>
        <w:tab w:val="center" w:pos="4513"/>
        <w:tab w:val="right" w:pos="9026"/>
      </w:tabs>
    </w:pPr>
  </w:style>
  <w:style w:type="character" w:customStyle="1" w:styleId="FooterChar">
    <w:name w:val="Footer Char"/>
    <w:basedOn w:val="DefaultParagraphFont"/>
    <w:link w:val="Footer"/>
    <w:uiPriority w:val="99"/>
    <w:rsid w:val="00D358E5"/>
  </w:style>
  <w:style w:type="paragraph" w:styleId="ListParagraph">
    <w:name w:val="List Paragraph"/>
    <w:basedOn w:val="Normal"/>
    <w:uiPriority w:val="34"/>
    <w:qFormat/>
    <w:rsid w:val="005B5FAF"/>
    <w:pPr>
      <w:ind w:left="720"/>
      <w:contextualSpacing/>
    </w:pPr>
  </w:style>
  <w:style w:type="character" w:styleId="CommentReference">
    <w:name w:val="annotation reference"/>
    <w:basedOn w:val="DefaultParagraphFont"/>
    <w:uiPriority w:val="99"/>
    <w:semiHidden/>
    <w:unhideWhenUsed/>
    <w:rsid w:val="00913881"/>
    <w:rPr>
      <w:sz w:val="16"/>
      <w:szCs w:val="16"/>
    </w:rPr>
  </w:style>
  <w:style w:type="paragraph" w:styleId="CommentText">
    <w:name w:val="annotation text"/>
    <w:basedOn w:val="Normal"/>
    <w:link w:val="CommentTextChar"/>
    <w:uiPriority w:val="99"/>
    <w:semiHidden/>
    <w:unhideWhenUsed/>
    <w:rsid w:val="00913881"/>
    <w:rPr>
      <w:sz w:val="20"/>
      <w:szCs w:val="20"/>
    </w:rPr>
  </w:style>
  <w:style w:type="character" w:customStyle="1" w:styleId="CommentTextChar">
    <w:name w:val="Comment Text Char"/>
    <w:basedOn w:val="DefaultParagraphFont"/>
    <w:link w:val="CommentText"/>
    <w:uiPriority w:val="99"/>
    <w:semiHidden/>
    <w:rsid w:val="00913881"/>
    <w:rPr>
      <w:sz w:val="20"/>
      <w:szCs w:val="20"/>
    </w:rPr>
  </w:style>
  <w:style w:type="paragraph" w:styleId="CommentSubject">
    <w:name w:val="annotation subject"/>
    <w:basedOn w:val="CommentText"/>
    <w:next w:val="CommentText"/>
    <w:link w:val="CommentSubjectChar"/>
    <w:uiPriority w:val="99"/>
    <w:semiHidden/>
    <w:unhideWhenUsed/>
    <w:rsid w:val="00913881"/>
    <w:rPr>
      <w:b/>
      <w:bCs/>
    </w:rPr>
  </w:style>
  <w:style w:type="character" w:customStyle="1" w:styleId="CommentSubjectChar">
    <w:name w:val="Comment Subject Char"/>
    <w:basedOn w:val="CommentTextChar"/>
    <w:link w:val="CommentSubject"/>
    <w:uiPriority w:val="99"/>
    <w:semiHidden/>
    <w:rsid w:val="00913881"/>
    <w:rPr>
      <w:b/>
      <w:bCs/>
      <w:sz w:val="20"/>
      <w:szCs w:val="20"/>
    </w:rPr>
  </w:style>
  <w:style w:type="paragraph" w:styleId="BalloonText">
    <w:name w:val="Balloon Text"/>
    <w:basedOn w:val="Normal"/>
    <w:link w:val="BalloonTextChar"/>
    <w:uiPriority w:val="99"/>
    <w:semiHidden/>
    <w:unhideWhenUsed/>
    <w:rsid w:val="00913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8204">
      <w:bodyDiv w:val="1"/>
      <w:marLeft w:val="0"/>
      <w:marRight w:val="0"/>
      <w:marTop w:val="0"/>
      <w:marBottom w:val="0"/>
      <w:divBdr>
        <w:top w:val="none" w:sz="0" w:space="0" w:color="auto"/>
        <w:left w:val="none" w:sz="0" w:space="0" w:color="auto"/>
        <w:bottom w:val="none" w:sz="0" w:space="0" w:color="auto"/>
        <w:right w:val="none" w:sz="0" w:space="0" w:color="auto"/>
      </w:divBdr>
      <w:divsChild>
        <w:div w:id="2130928275">
          <w:marLeft w:val="0"/>
          <w:marRight w:val="0"/>
          <w:marTop w:val="0"/>
          <w:marBottom w:val="0"/>
          <w:divBdr>
            <w:top w:val="none" w:sz="0" w:space="0" w:color="auto"/>
            <w:left w:val="none" w:sz="0" w:space="0" w:color="auto"/>
            <w:bottom w:val="none" w:sz="0" w:space="0" w:color="auto"/>
            <w:right w:val="none" w:sz="0" w:space="0" w:color="auto"/>
          </w:divBdr>
          <w:divsChild>
            <w:div w:id="541554956">
              <w:marLeft w:val="0"/>
              <w:marRight w:val="0"/>
              <w:marTop w:val="0"/>
              <w:marBottom w:val="0"/>
              <w:divBdr>
                <w:top w:val="none" w:sz="0" w:space="0" w:color="auto"/>
                <w:left w:val="none" w:sz="0" w:space="0" w:color="auto"/>
                <w:bottom w:val="none" w:sz="0" w:space="0" w:color="auto"/>
                <w:right w:val="none" w:sz="0" w:space="0" w:color="auto"/>
              </w:divBdr>
              <w:divsChild>
                <w:div w:id="1172600050">
                  <w:marLeft w:val="0"/>
                  <w:marRight w:val="0"/>
                  <w:marTop w:val="0"/>
                  <w:marBottom w:val="0"/>
                  <w:divBdr>
                    <w:top w:val="none" w:sz="0" w:space="0" w:color="auto"/>
                    <w:left w:val="none" w:sz="0" w:space="0" w:color="auto"/>
                    <w:bottom w:val="none" w:sz="0" w:space="0" w:color="auto"/>
                    <w:right w:val="none" w:sz="0" w:space="0" w:color="auto"/>
                  </w:divBdr>
                </w:div>
              </w:divsChild>
            </w:div>
            <w:div w:id="788358168">
              <w:marLeft w:val="0"/>
              <w:marRight w:val="0"/>
              <w:marTop w:val="0"/>
              <w:marBottom w:val="0"/>
              <w:divBdr>
                <w:top w:val="none" w:sz="0" w:space="0" w:color="auto"/>
                <w:left w:val="none" w:sz="0" w:space="0" w:color="auto"/>
                <w:bottom w:val="none" w:sz="0" w:space="0" w:color="auto"/>
                <w:right w:val="none" w:sz="0" w:space="0" w:color="auto"/>
              </w:divBdr>
              <w:divsChild>
                <w:div w:id="1592396929">
                  <w:marLeft w:val="0"/>
                  <w:marRight w:val="0"/>
                  <w:marTop w:val="0"/>
                  <w:marBottom w:val="0"/>
                  <w:divBdr>
                    <w:top w:val="none" w:sz="0" w:space="0" w:color="auto"/>
                    <w:left w:val="none" w:sz="0" w:space="0" w:color="auto"/>
                    <w:bottom w:val="none" w:sz="0" w:space="0" w:color="auto"/>
                    <w:right w:val="none" w:sz="0" w:space="0" w:color="auto"/>
                  </w:divBdr>
                </w:div>
              </w:divsChild>
            </w:div>
            <w:div w:id="1526097576">
              <w:marLeft w:val="0"/>
              <w:marRight w:val="0"/>
              <w:marTop w:val="0"/>
              <w:marBottom w:val="0"/>
              <w:divBdr>
                <w:top w:val="none" w:sz="0" w:space="0" w:color="auto"/>
                <w:left w:val="none" w:sz="0" w:space="0" w:color="auto"/>
                <w:bottom w:val="none" w:sz="0" w:space="0" w:color="auto"/>
                <w:right w:val="none" w:sz="0" w:space="0" w:color="auto"/>
              </w:divBdr>
              <w:divsChild>
                <w:div w:id="54816665">
                  <w:marLeft w:val="0"/>
                  <w:marRight w:val="0"/>
                  <w:marTop w:val="0"/>
                  <w:marBottom w:val="0"/>
                  <w:divBdr>
                    <w:top w:val="none" w:sz="0" w:space="0" w:color="auto"/>
                    <w:left w:val="none" w:sz="0" w:space="0" w:color="auto"/>
                    <w:bottom w:val="none" w:sz="0" w:space="0" w:color="auto"/>
                    <w:right w:val="none" w:sz="0" w:space="0" w:color="auto"/>
                  </w:divBdr>
                </w:div>
              </w:divsChild>
            </w:div>
            <w:div w:id="21592449">
              <w:marLeft w:val="0"/>
              <w:marRight w:val="0"/>
              <w:marTop w:val="0"/>
              <w:marBottom w:val="0"/>
              <w:divBdr>
                <w:top w:val="none" w:sz="0" w:space="0" w:color="auto"/>
                <w:left w:val="none" w:sz="0" w:space="0" w:color="auto"/>
                <w:bottom w:val="none" w:sz="0" w:space="0" w:color="auto"/>
                <w:right w:val="none" w:sz="0" w:space="0" w:color="auto"/>
              </w:divBdr>
              <w:divsChild>
                <w:div w:id="1758866492">
                  <w:marLeft w:val="0"/>
                  <w:marRight w:val="0"/>
                  <w:marTop w:val="0"/>
                  <w:marBottom w:val="0"/>
                  <w:divBdr>
                    <w:top w:val="none" w:sz="0" w:space="0" w:color="auto"/>
                    <w:left w:val="none" w:sz="0" w:space="0" w:color="auto"/>
                    <w:bottom w:val="none" w:sz="0" w:space="0" w:color="auto"/>
                    <w:right w:val="none" w:sz="0" w:space="0" w:color="auto"/>
                  </w:divBdr>
                </w:div>
              </w:divsChild>
            </w:div>
            <w:div w:id="1717437379">
              <w:marLeft w:val="0"/>
              <w:marRight w:val="0"/>
              <w:marTop w:val="0"/>
              <w:marBottom w:val="0"/>
              <w:divBdr>
                <w:top w:val="none" w:sz="0" w:space="0" w:color="auto"/>
                <w:left w:val="none" w:sz="0" w:space="0" w:color="auto"/>
                <w:bottom w:val="none" w:sz="0" w:space="0" w:color="auto"/>
                <w:right w:val="none" w:sz="0" w:space="0" w:color="auto"/>
              </w:divBdr>
              <w:divsChild>
                <w:div w:id="846603336">
                  <w:marLeft w:val="0"/>
                  <w:marRight w:val="0"/>
                  <w:marTop w:val="0"/>
                  <w:marBottom w:val="0"/>
                  <w:divBdr>
                    <w:top w:val="none" w:sz="0" w:space="0" w:color="auto"/>
                    <w:left w:val="none" w:sz="0" w:space="0" w:color="auto"/>
                    <w:bottom w:val="none" w:sz="0" w:space="0" w:color="auto"/>
                    <w:right w:val="none" w:sz="0" w:space="0" w:color="auto"/>
                  </w:divBdr>
                </w:div>
              </w:divsChild>
            </w:div>
            <w:div w:id="2016833550">
              <w:marLeft w:val="0"/>
              <w:marRight w:val="0"/>
              <w:marTop w:val="0"/>
              <w:marBottom w:val="0"/>
              <w:divBdr>
                <w:top w:val="none" w:sz="0" w:space="0" w:color="auto"/>
                <w:left w:val="none" w:sz="0" w:space="0" w:color="auto"/>
                <w:bottom w:val="none" w:sz="0" w:space="0" w:color="auto"/>
                <w:right w:val="none" w:sz="0" w:space="0" w:color="auto"/>
              </w:divBdr>
              <w:divsChild>
                <w:div w:id="1795562534">
                  <w:marLeft w:val="0"/>
                  <w:marRight w:val="0"/>
                  <w:marTop w:val="0"/>
                  <w:marBottom w:val="0"/>
                  <w:divBdr>
                    <w:top w:val="none" w:sz="0" w:space="0" w:color="auto"/>
                    <w:left w:val="none" w:sz="0" w:space="0" w:color="auto"/>
                    <w:bottom w:val="none" w:sz="0" w:space="0" w:color="auto"/>
                    <w:right w:val="none" w:sz="0" w:space="0" w:color="auto"/>
                  </w:divBdr>
                </w:div>
              </w:divsChild>
            </w:div>
            <w:div w:id="974719794">
              <w:marLeft w:val="0"/>
              <w:marRight w:val="0"/>
              <w:marTop w:val="0"/>
              <w:marBottom w:val="0"/>
              <w:divBdr>
                <w:top w:val="none" w:sz="0" w:space="0" w:color="auto"/>
                <w:left w:val="none" w:sz="0" w:space="0" w:color="auto"/>
                <w:bottom w:val="none" w:sz="0" w:space="0" w:color="auto"/>
                <w:right w:val="none" w:sz="0" w:space="0" w:color="auto"/>
              </w:divBdr>
              <w:divsChild>
                <w:div w:id="1821605721">
                  <w:marLeft w:val="0"/>
                  <w:marRight w:val="0"/>
                  <w:marTop w:val="0"/>
                  <w:marBottom w:val="0"/>
                  <w:divBdr>
                    <w:top w:val="none" w:sz="0" w:space="0" w:color="auto"/>
                    <w:left w:val="none" w:sz="0" w:space="0" w:color="auto"/>
                    <w:bottom w:val="none" w:sz="0" w:space="0" w:color="auto"/>
                    <w:right w:val="none" w:sz="0" w:space="0" w:color="auto"/>
                  </w:divBdr>
                </w:div>
              </w:divsChild>
            </w:div>
            <w:div w:id="1533376300">
              <w:marLeft w:val="0"/>
              <w:marRight w:val="0"/>
              <w:marTop w:val="0"/>
              <w:marBottom w:val="0"/>
              <w:divBdr>
                <w:top w:val="none" w:sz="0" w:space="0" w:color="auto"/>
                <w:left w:val="none" w:sz="0" w:space="0" w:color="auto"/>
                <w:bottom w:val="none" w:sz="0" w:space="0" w:color="auto"/>
                <w:right w:val="none" w:sz="0" w:space="0" w:color="auto"/>
              </w:divBdr>
              <w:divsChild>
                <w:div w:id="233050272">
                  <w:marLeft w:val="0"/>
                  <w:marRight w:val="0"/>
                  <w:marTop w:val="0"/>
                  <w:marBottom w:val="0"/>
                  <w:divBdr>
                    <w:top w:val="none" w:sz="0" w:space="0" w:color="auto"/>
                    <w:left w:val="none" w:sz="0" w:space="0" w:color="auto"/>
                    <w:bottom w:val="none" w:sz="0" w:space="0" w:color="auto"/>
                    <w:right w:val="none" w:sz="0" w:space="0" w:color="auto"/>
                  </w:divBdr>
                </w:div>
              </w:divsChild>
            </w:div>
            <w:div w:id="1780292352">
              <w:marLeft w:val="0"/>
              <w:marRight w:val="0"/>
              <w:marTop w:val="0"/>
              <w:marBottom w:val="0"/>
              <w:divBdr>
                <w:top w:val="none" w:sz="0" w:space="0" w:color="auto"/>
                <w:left w:val="none" w:sz="0" w:space="0" w:color="auto"/>
                <w:bottom w:val="none" w:sz="0" w:space="0" w:color="auto"/>
                <w:right w:val="none" w:sz="0" w:space="0" w:color="auto"/>
              </w:divBdr>
              <w:divsChild>
                <w:div w:id="18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460">
          <w:marLeft w:val="0"/>
          <w:marRight w:val="0"/>
          <w:marTop w:val="0"/>
          <w:marBottom w:val="0"/>
          <w:divBdr>
            <w:top w:val="none" w:sz="0" w:space="0" w:color="auto"/>
            <w:left w:val="none" w:sz="0" w:space="0" w:color="auto"/>
            <w:bottom w:val="none" w:sz="0" w:space="0" w:color="auto"/>
            <w:right w:val="none" w:sz="0" w:space="0" w:color="auto"/>
          </w:divBdr>
          <w:divsChild>
            <w:div w:id="1324235335">
              <w:marLeft w:val="0"/>
              <w:marRight w:val="0"/>
              <w:marTop w:val="0"/>
              <w:marBottom w:val="0"/>
              <w:divBdr>
                <w:top w:val="none" w:sz="0" w:space="0" w:color="auto"/>
                <w:left w:val="none" w:sz="0" w:space="0" w:color="auto"/>
                <w:bottom w:val="none" w:sz="0" w:space="0" w:color="auto"/>
                <w:right w:val="none" w:sz="0" w:space="0" w:color="auto"/>
              </w:divBdr>
              <w:divsChild>
                <w:div w:id="1270622970">
                  <w:marLeft w:val="0"/>
                  <w:marRight w:val="0"/>
                  <w:marTop w:val="0"/>
                  <w:marBottom w:val="0"/>
                  <w:divBdr>
                    <w:top w:val="none" w:sz="0" w:space="0" w:color="auto"/>
                    <w:left w:val="none" w:sz="0" w:space="0" w:color="auto"/>
                    <w:bottom w:val="none" w:sz="0" w:space="0" w:color="auto"/>
                    <w:right w:val="none" w:sz="0" w:space="0" w:color="auto"/>
                  </w:divBdr>
                </w:div>
              </w:divsChild>
            </w:div>
            <w:div w:id="435517636">
              <w:marLeft w:val="0"/>
              <w:marRight w:val="0"/>
              <w:marTop w:val="0"/>
              <w:marBottom w:val="0"/>
              <w:divBdr>
                <w:top w:val="none" w:sz="0" w:space="0" w:color="auto"/>
                <w:left w:val="none" w:sz="0" w:space="0" w:color="auto"/>
                <w:bottom w:val="none" w:sz="0" w:space="0" w:color="auto"/>
                <w:right w:val="none" w:sz="0" w:space="0" w:color="auto"/>
              </w:divBdr>
              <w:divsChild>
                <w:div w:id="1589732286">
                  <w:marLeft w:val="0"/>
                  <w:marRight w:val="0"/>
                  <w:marTop w:val="0"/>
                  <w:marBottom w:val="0"/>
                  <w:divBdr>
                    <w:top w:val="none" w:sz="0" w:space="0" w:color="auto"/>
                    <w:left w:val="none" w:sz="0" w:space="0" w:color="auto"/>
                    <w:bottom w:val="none" w:sz="0" w:space="0" w:color="auto"/>
                    <w:right w:val="none" w:sz="0" w:space="0" w:color="auto"/>
                  </w:divBdr>
                </w:div>
              </w:divsChild>
            </w:div>
            <w:div w:id="1334601131">
              <w:marLeft w:val="0"/>
              <w:marRight w:val="0"/>
              <w:marTop w:val="0"/>
              <w:marBottom w:val="0"/>
              <w:divBdr>
                <w:top w:val="none" w:sz="0" w:space="0" w:color="auto"/>
                <w:left w:val="none" w:sz="0" w:space="0" w:color="auto"/>
                <w:bottom w:val="none" w:sz="0" w:space="0" w:color="auto"/>
                <w:right w:val="none" w:sz="0" w:space="0" w:color="auto"/>
              </w:divBdr>
              <w:divsChild>
                <w:div w:id="321589695">
                  <w:marLeft w:val="0"/>
                  <w:marRight w:val="0"/>
                  <w:marTop w:val="0"/>
                  <w:marBottom w:val="0"/>
                  <w:divBdr>
                    <w:top w:val="none" w:sz="0" w:space="0" w:color="auto"/>
                    <w:left w:val="none" w:sz="0" w:space="0" w:color="auto"/>
                    <w:bottom w:val="none" w:sz="0" w:space="0" w:color="auto"/>
                    <w:right w:val="none" w:sz="0" w:space="0" w:color="auto"/>
                  </w:divBdr>
                </w:div>
              </w:divsChild>
            </w:div>
            <w:div w:id="1685553037">
              <w:marLeft w:val="0"/>
              <w:marRight w:val="0"/>
              <w:marTop w:val="0"/>
              <w:marBottom w:val="0"/>
              <w:divBdr>
                <w:top w:val="none" w:sz="0" w:space="0" w:color="auto"/>
                <w:left w:val="none" w:sz="0" w:space="0" w:color="auto"/>
                <w:bottom w:val="none" w:sz="0" w:space="0" w:color="auto"/>
                <w:right w:val="none" w:sz="0" w:space="0" w:color="auto"/>
              </w:divBdr>
              <w:divsChild>
                <w:div w:id="73599800">
                  <w:marLeft w:val="0"/>
                  <w:marRight w:val="0"/>
                  <w:marTop w:val="0"/>
                  <w:marBottom w:val="0"/>
                  <w:divBdr>
                    <w:top w:val="none" w:sz="0" w:space="0" w:color="auto"/>
                    <w:left w:val="none" w:sz="0" w:space="0" w:color="auto"/>
                    <w:bottom w:val="none" w:sz="0" w:space="0" w:color="auto"/>
                    <w:right w:val="none" w:sz="0" w:space="0" w:color="auto"/>
                  </w:divBdr>
                </w:div>
              </w:divsChild>
            </w:div>
            <w:div w:id="167257501">
              <w:marLeft w:val="0"/>
              <w:marRight w:val="0"/>
              <w:marTop w:val="0"/>
              <w:marBottom w:val="0"/>
              <w:divBdr>
                <w:top w:val="none" w:sz="0" w:space="0" w:color="auto"/>
                <w:left w:val="none" w:sz="0" w:space="0" w:color="auto"/>
                <w:bottom w:val="none" w:sz="0" w:space="0" w:color="auto"/>
                <w:right w:val="none" w:sz="0" w:space="0" w:color="auto"/>
              </w:divBdr>
              <w:divsChild>
                <w:div w:id="2066950954">
                  <w:marLeft w:val="0"/>
                  <w:marRight w:val="0"/>
                  <w:marTop w:val="0"/>
                  <w:marBottom w:val="0"/>
                  <w:divBdr>
                    <w:top w:val="none" w:sz="0" w:space="0" w:color="auto"/>
                    <w:left w:val="none" w:sz="0" w:space="0" w:color="auto"/>
                    <w:bottom w:val="none" w:sz="0" w:space="0" w:color="auto"/>
                    <w:right w:val="none" w:sz="0" w:space="0" w:color="auto"/>
                  </w:divBdr>
                </w:div>
              </w:divsChild>
            </w:div>
            <w:div w:id="1615402329">
              <w:marLeft w:val="0"/>
              <w:marRight w:val="0"/>
              <w:marTop w:val="0"/>
              <w:marBottom w:val="0"/>
              <w:divBdr>
                <w:top w:val="none" w:sz="0" w:space="0" w:color="auto"/>
                <w:left w:val="none" w:sz="0" w:space="0" w:color="auto"/>
                <w:bottom w:val="none" w:sz="0" w:space="0" w:color="auto"/>
                <w:right w:val="none" w:sz="0" w:space="0" w:color="auto"/>
              </w:divBdr>
              <w:divsChild>
                <w:div w:id="490485806">
                  <w:marLeft w:val="0"/>
                  <w:marRight w:val="0"/>
                  <w:marTop w:val="0"/>
                  <w:marBottom w:val="0"/>
                  <w:divBdr>
                    <w:top w:val="none" w:sz="0" w:space="0" w:color="auto"/>
                    <w:left w:val="none" w:sz="0" w:space="0" w:color="auto"/>
                    <w:bottom w:val="none" w:sz="0" w:space="0" w:color="auto"/>
                    <w:right w:val="none" w:sz="0" w:space="0" w:color="auto"/>
                  </w:divBdr>
                </w:div>
              </w:divsChild>
            </w:div>
            <w:div w:id="67848399">
              <w:marLeft w:val="0"/>
              <w:marRight w:val="0"/>
              <w:marTop w:val="0"/>
              <w:marBottom w:val="0"/>
              <w:divBdr>
                <w:top w:val="none" w:sz="0" w:space="0" w:color="auto"/>
                <w:left w:val="none" w:sz="0" w:space="0" w:color="auto"/>
                <w:bottom w:val="none" w:sz="0" w:space="0" w:color="auto"/>
                <w:right w:val="none" w:sz="0" w:space="0" w:color="auto"/>
              </w:divBdr>
              <w:divsChild>
                <w:div w:id="380136812">
                  <w:marLeft w:val="0"/>
                  <w:marRight w:val="0"/>
                  <w:marTop w:val="0"/>
                  <w:marBottom w:val="0"/>
                  <w:divBdr>
                    <w:top w:val="none" w:sz="0" w:space="0" w:color="auto"/>
                    <w:left w:val="none" w:sz="0" w:space="0" w:color="auto"/>
                    <w:bottom w:val="none" w:sz="0" w:space="0" w:color="auto"/>
                    <w:right w:val="none" w:sz="0" w:space="0" w:color="auto"/>
                  </w:divBdr>
                </w:div>
              </w:divsChild>
            </w:div>
            <w:div w:id="931284716">
              <w:marLeft w:val="0"/>
              <w:marRight w:val="0"/>
              <w:marTop w:val="0"/>
              <w:marBottom w:val="0"/>
              <w:divBdr>
                <w:top w:val="none" w:sz="0" w:space="0" w:color="auto"/>
                <w:left w:val="none" w:sz="0" w:space="0" w:color="auto"/>
                <w:bottom w:val="none" w:sz="0" w:space="0" w:color="auto"/>
                <w:right w:val="none" w:sz="0" w:space="0" w:color="auto"/>
              </w:divBdr>
              <w:divsChild>
                <w:div w:id="1551457902">
                  <w:marLeft w:val="0"/>
                  <w:marRight w:val="0"/>
                  <w:marTop w:val="0"/>
                  <w:marBottom w:val="0"/>
                  <w:divBdr>
                    <w:top w:val="none" w:sz="0" w:space="0" w:color="auto"/>
                    <w:left w:val="none" w:sz="0" w:space="0" w:color="auto"/>
                    <w:bottom w:val="none" w:sz="0" w:space="0" w:color="auto"/>
                    <w:right w:val="none" w:sz="0" w:space="0" w:color="auto"/>
                  </w:divBdr>
                </w:div>
              </w:divsChild>
            </w:div>
            <w:div w:id="798651199">
              <w:marLeft w:val="0"/>
              <w:marRight w:val="0"/>
              <w:marTop w:val="0"/>
              <w:marBottom w:val="0"/>
              <w:divBdr>
                <w:top w:val="none" w:sz="0" w:space="0" w:color="auto"/>
                <w:left w:val="none" w:sz="0" w:space="0" w:color="auto"/>
                <w:bottom w:val="none" w:sz="0" w:space="0" w:color="auto"/>
                <w:right w:val="none" w:sz="0" w:space="0" w:color="auto"/>
              </w:divBdr>
              <w:divsChild>
                <w:div w:id="17255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4227">
          <w:marLeft w:val="0"/>
          <w:marRight w:val="0"/>
          <w:marTop w:val="0"/>
          <w:marBottom w:val="0"/>
          <w:divBdr>
            <w:top w:val="none" w:sz="0" w:space="0" w:color="auto"/>
            <w:left w:val="none" w:sz="0" w:space="0" w:color="auto"/>
            <w:bottom w:val="none" w:sz="0" w:space="0" w:color="auto"/>
            <w:right w:val="none" w:sz="0" w:space="0" w:color="auto"/>
          </w:divBdr>
          <w:divsChild>
            <w:div w:id="553464450">
              <w:marLeft w:val="0"/>
              <w:marRight w:val="0"/>
              <w:marTop w:val="0"/>
              <w:marBottom w:val="0"/>
              <w:divBdr>
                <w:top w:val="none" w:sz="0" w:space="0" w:color="auto"/>
                <w:left w:val="none" w:sz="0" w:space="0" w:color="auto"/>
                <w:bottom w:val="none" w:sz="0" w:space="0" w:color="auto"/>
                <w:right w:val="none" w:sz="0" w:space="0" w:color="auto"/>
              </w:divBdr>
              <w:divsChild>
                <w:div w:id="2110395354">
                  <w:marLeft w:val="0"/>
                  <w:marRight w:val="0"/>
                  <w:marTop w:val="0"/>
                  <w:marBottom w:val="0"/>
                  <w:divBdr>
                    <w:top w:val="none" w:sz="0" w:space="0" w:color="auto"/>
                    <w:left w:val="none" w:sz="0" w:space="0" w:color="auto"/>
                    <w:bottom w:val="none" w:sz="0" w:space="0" w:color="auto"/>
                    <w:right w:val="none" w:sz="0" w:space="0" w:color="auto"/>
                  </w:divBdr>
                </w:div>
              </w:divsChild>
            </w:div>
            <w:div w:id="1197625465">
              <w:marLeft w:val="0"/>
              <w:marRight w:val="0"/>
              <w:marTop w:val="0"/>
              <w:marBottom w:val="0"/>
              <w:divBdr>
                <w:top w:val="none" w:sz="0" w:space="0" w:color="auto"/>
                <w:left w:val="none" w:sz="0" w:space="0" w:color="auto"/>
                <w:bottom w:val="none" w:sz="0" w:space="0" w:color="auto"/>
                <w:right w:val="none" w:sz="0" w:space="0" w:color="auto"/>
              </w:divBdr>
              <w:divsChild>
                <w:div w:id="16405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9253">
          <w:marLeft w:val="0"/>
          <w:marRight w:val="0"/>
          <w:marTop w:val="0"/>
          <w:marBottom w:val="0"/>
          <w:divBdr>
            <w:top w:val="none" w:sz="0" w:space="0" w:color="auto"/>
            <w:left w:val="none" w:sz="0" w:space="0" w:color="auto"/>
            <w:bottom w:val="none" w:sz="0" w:space="0" w:color="auto"/>
            <w:right w:val="none" w:sz="0" w:space="0" w:color="auto"/>
          </w:divBdr>
          <w:divsChild>
            <w:div w:id="899751161">
              <w:marLeft w:val="0"/>
              <w:marRight w:val="0"/>
              <w:marTop w:val="0"/>
              <w:marBottom w:val="0"/>
              <w:divBdr>
                <w:top w:val="none" w:sz="0" w:space="0" w:color="auto"/>
                <w:left w:val="none" w:sz="0" w:space="0" w:color="auto"/>
                <w:bottom w:val="none" w:sz="0" w:space="0" w:color="auto"/>
                <w:right w:val="none" w:sz="0" w:space="0" w:color="auto"/>
              </w:divBdr>
              <w:divsChild>
                <w:div w:id="2742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751">
          <w:marLeft w:val="0"/>
          <w:marRight w:val="0"/>
          <w:marTop w:val="0"/>
          <w:marBottom w:val="0"/>
          <w:divBdr>
            <w:top w:val="none" w:sz="0" w:space="0" w:color="auto"/>
            <w:left w:val="none" w:sz="0" w:space="0" w:color="auto"/>
            <w:bottom w:val="none" w:sz="0" w:space="0" w:color="auto"/>
            <w:right w:val="none" w:sz="0" w:space="0" w:color="auto"/>
          </w:divBdr>
          <w:divsChild>
            <w:div w:id="25953845">
              <w:marLeft w:val="0"/>
              <w:marRight w:val="0"/>
              <w:marTop w:val="0"/>
              <w:marBottom w:val="0"/>
              <w:divBdr>
                <w:top w:val="none" w:sz="0" w:space="0" w:color="auto"/>
                <w:left w:val="none" w:sz="0" w:space="0" w:color="auto"/>
                <w:bottom w:val="none" w:sz="0" w:space="0" w:color="auto"/>
                <w:right w:val="none" w:sz="0" w:space="0" w:color="auto"/>
              </w:divBdr>
              <w:divsChild>
                <w:div w:id="2139059398">
                  <w:marLeft w:val="0"/>
                  <w:marRight w:val="0"/>
                  <w:marTop w:val="0"/>
                  <w:marBottom w:val="0"/>
                  <w:divBdr>
                    <w:top w:val="none" w:sz="0" w:space="0" w:color="auto"/>
                    <w:left w:val="none" w:sz="0" w:space="0" w:color="auto"/>
                    <w:bottom w:val="none" w:sz="0" w:space="0" w:color="auto"/>
                    <w:right w:val="none" w:sz="0" w:space="0" w:color="auto"/>
                  </w:divBdr>
                </w:div>
              </w:divsChild>
            </w:div>
            <w:div w:id="1142313433">
              <w:marLeft w:val="0"/>
              <w:marRight w:val="0"/>
              <w:marTop w:val="0"/>
              <w:marBottom w:val="0"/>
              <w:divBdr>
                <w:top w:val="none" w:sz="0" w:space="0" w:color="auto"/>
                <w:left w:val="none" w:sz="0" w:space="0" w:color="auto"/>
                <w:bottom w:val="none" w:sz="0" w:space="0" w:color="auto"/>
                <w:right w:val="none" w:sz="0" w:space="0" w:color="auto"/>
              </w:divBdr>
              <w:divsChild>
                <w:div w:id="7490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8438">
          <w:marLeft w:val="0"/>
          <w:marRight w:val="0"/>
          <w:marTop w:val="0"/>
          <w:marBottom w:val="0"/>
          <w:divBdr>
            <w:top w:val="none" w:sz="0" w:space="0" w:color="auto"/>
            <w:left w:val="none" w:sz="0" w:space="0" w:color="auto"/>
            <w:bottom w:val="none" w:sz="0" w:space="0" w:color="auto"/>
            <w:right w:val="none" w:sz="0" w:space="0" w:color="auto"/>
          </w:divBdr>
          <w:divsChild>
            <w:div w:id="262878501">
              <w:marLeft w:val="0"/>
              <w:marRight w:val="0"/>
              <w:marTop w:val="0"/>
              <w:marBottom w:val="0"/>
              <w:divBdr>
                <w:top w:val="none" w:sz="0" w:space="0" w:color="auto"/>
                <w:left w:val="none" w:sz="0" w:space="0" w:color="auto"/>
                <w:bottom w:val="none" w:sz="0" w:space="0" w:color="auto"/>
                <w:right w:val="none" w:sz="0" w:space="0" w:color="auto"/>
              </w:divBdr>
              <w:divsChild>
                <w:div w:id="15283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6069">
          <w:marLeft w:val="0"/>
          <w:marRight w:val="0"/>
          <w:marTop w:val="0"/>
          <w:marBottom w:val="0"/>
          <w:divBdr>
            <w:top w:val="none" w:sz="0" w:space="0" w:color="auto"/>
            <w:left w:val="none" w:sz="0" w:space="0" w:color="auto"/>
            <w:bottom w:val="none" w:sz="0" w:space="0" w:color="auto"/>
            <w:right w:val="none" w:sz="0" w:space="0" w:color="auto"/>
          </w:divBdr>
          <w:divsChild>
            <w:div w:id="269168691">
              <w:marLeft w:val="0"/>
              <w:marRight w:val="0"/>
              <w:marTop w:val="0"/>
              <w:marBottom w:val="0"/>
              <w:divBdr>
                <w:top w:val="none" w:sz="0" w:space="0" w:color="auto"/>
                <w:left w:val="none" w:sz="0" w:space="0" w:color="auto"/>
                <w:bottom w:val="none" w:sz="0" w:space="0" w:color="auto"/>
                <w:right w:val="none" w:sz="0" w:space="0" w:color="auto"/>
              </w:divBdr>
              <w:divsChild>
                <w:div w:id="479075524">
                  <w:marLeft w:val="0"/>
                  <w:marRight w:val="0"/>
                  <w:marTop w:val="0"/>
                  <w:marBottom w:val="0"/>
                  <w:divBdr>
                    <w:top w:val="none" w:sz="0" w:space="0" w:color="auto"/>
                    <w:left w:val="none" w:sz="0" w:space="0" w:color="auto"/>
                    <w:bottom w:val="none" w:sz="0" w:space="0" w:color="auto"/>
                    <w:right w:val="none" w:sz="0" w:space="0" w:color="auto"/>
                  </w:divBdr>
                </w:div>
              </w:divsChild>
            </w:div>
            <w:div w:id="1395153832">
              <w:marLeft w:val="0"/>
              <w:marRight w:val="0"/>
              <w:marTop w:val="0"/>
              <w:marBottom w:val="0"/>
              <w:divBdr>
                <w:top w:val="none" w:sz="0" w:space="0" w:color="auto"/>
                <w:left w:val="none" w:sz="0" w:space="0" w:color="auto"/>
                <w:bottom w:val="none" w:sz="0" w:space="0" w:color="auto"/>
                <w:right w:val="none" w:sz="0" w:space="0" w:color="auto"/>
              </w:divBdr>
              <w:divsChild>
                <w:div w:id="4576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3968">
          <w:marLeft w:val="0"/>
          <w:marRight w:val="0"/>
          <w:marTop w:val="0"/>
          <w:marBottom w:val="0"/>
          <w:divBdr>
            <w:top w:val="none" w:sz="0" w:space="0" w:color="auto"/>
            <w:left w:val="none" w:sz="0" w:space="0" w:color="auto"/>
            <w:bottom w:val="none" w:sz="0" w:space="0" w:color="auto"/>
            <w:right w:val="none" w:sz="0" w:space="0" w:color="auto"/>
          </w:divBdr>
          <w:divsChild>
            <w:div w:id="1290429549">
              <w:marLeft w:val="0"/>
              <w:marRight w:val="0"/>
              <w:marTop w:val="0"/>
              <w:marBottom w:val="0"/>
              <w:divBdr>
                <w:top w:val="none" w:sz="0" w:space="0" w:color="auto"/>
                <w:left w:val="none" w:sz="0" w:space="0" w:color="auto"/>
                <w:bottom w:val="none" w:sz="0" w:space="0" w:color="auto"/>
                <w:right w:val="none" w:sz="0" w:space="0" w:color="auto"/>
              </w:divBdr>
              <w:divsChild>
                <w:div w:id="1592280471">
                  <w:marLeft w:val="0"/>
                  <w:marRight w:val="0"/>
                  <w:marTop w:val="0"/>
                  <w:marBottom w:val="0"/>
                  <w:divBdr>
                    <w:top w:val="none" w:sz="0" w:space="0" w:color="auto"/>
                    <w:left w:val="none" w:sz="0" w:space="0" w:color="auto"/>
                    <w:bottom w:val="none" w:sz="0" w:space="0" w:color="auto"/>
                    <w:right w:val="none" w:sz="0" w:space="0" w:color="auto"/>
                  </w:divBdr>
                </w:div>
              </w:divsChild>
            </w:div>
            <w:div w:id="1431704738">
              <w:marLeft w:val="0"/>
              <w:marRight w:val="0"/>
              <w:marTop w:val="0"/>
              <w:marBottom w:val="0"/>
              <w:divBdr>
                <w:top w:val="none" w:sz="0" w:space="0" w:color="auto"/>
                <w:left w:val="none" w:sz="0" w:space="0" w:color="auto"/>
                <w:bottom w:val="none" w:sz="0" w:space="0" w:color="auto"/>
                <w:right w:val="none" w:sz="0" w:space="0" w:color="auto"/>
              </w:divBdr>
              <w:divsChild>
                <w:div w:id="686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369">
          <w:marLeft w:val="0"/>
          <w:marRight w:val="0"/>
          <w:marTop w:val="0"/>
          <w:marBottom w:val="0"/>
          <w:divBdr>
            <w:top w:val="none" w:sz="0" w:space="0" w:color="auto"/>
            <w:left w:val="none" w:sz="0" w:space="0" w:color="auto"/>
            <w:bottom w:val="none" w:sz="0" w:space="0" w:color="auto"/>
            <w:right w:val="none" w:sz="0" w:space="0" w:color="auto"/>
          </w:divBdr>
          <w:divsChild>
            <w:div w:id="1255742739">
              <w:marLeft w:val="0"/>
              <w:marRight w:val="0"/>
              <w:marTop w:val="0"/>
              <w:marBottom w:val="0"/>
              <w:divBdr>
                <w:top w:val="none" w:sz="0" w:space="0" w:color="auto"/>
                <w:left w:val="none" w:sz="0" w:space="0" w:color="auto"/>
                <w:bottom w:val="none" w:sz="0" w:space="0" w:color="auto"/>
                <w:right w:val="none" w:sz="0" w:space="0" w:color="auto"/>
              </w:divBdr>
              <w:divsChild>
                <w:div w:id="16179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169">
          <w:marLeft w:val="0"/>
          <w:marRight w:val="0"/>
          <w:marTop w:val="0"/>
          <w:marBottom w:val="0"/>
          <w:divBdr>
            <w:top w:val="none" w:sz="0" w:space="0" w:color="auto"/>
            <w:left w:val="none" w:sz="0" w:space="0" w:color="auto"/>
            <w:bottom w:val="none" w:sz="0" w:space="0" w:color="auto"/>
            <w:right w:val="none" w:sz="0" w:space="0" w:color="auto"/>
          </w:divBdr>
          <w:divsChild>
            <w:div w:id="845168466">
              <w:marLeft w:val="0"/>
              <w:marRight w:val="0"/>
              <w:marTop w:val="0"/>
              <w:marBottom w:val="0"/>
              <w:divBdr>
                <w:top w:val="none" w:sz="0" w:space="0" w:color="auto"/>
                <w:left w:val="none" w:sz="0" w:space="0" w:color="auto"/>
                <w:bottom w:val="none" w:sz="0" w:space="0" w:color="auto"/>
                <w:right w:val="none" w:sz="0" w:space="0" w:color="auto"/>
              </w:divBdr>
              <w:divsChild>
                <w:div w:id="16628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qualityhumanright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cu.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quality@learnplusu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uality@learnplusus.co.uk" TargetMode="External"/><Relationship Id="rId5" Type="http://schemas.openxmlformats.org/officeDocument/2006/relationships/numbering" Target="numbering.xml"/><Relationship Id="rId15" Type="http://schemas.openxmlformats.org/officeDocument/2006/relationships/hyperlink" Target="http://www.aca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qualiti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9120CE7BBE8B42AD324A11067D8DCD" ma:contentTypeVersion="10" ma:contentTypeDescription="Create a new document." ma:contentTypeScope="" ma:versionID="b3e48c736002196bf3df3ba5d5a204b9">
  <xsd:schema xmlns:xsd="http://www.w3.org/2001/XMLSchema" xmlns:xs="http://www.w3.org/2001/XMLSchema" xmlns:p="http://schemas.microsoft.com/office/2006/metadata/properties" xmlns:ns2="2e8f78ca-81c4-468e-8208-3a64b88f8e66" xmlns:ns3="5188ee9d-ed4c-484d-93eb-554245b2cd13" targetNamespace="http://schemas.microsoft.com/office/2006/metadata/properties" ma:root="true" ma:fieldsID="6d73a0fb8e7cedd2f734396a2dc1832d" ns2:_="" ns3:_="">
    <xsd:import namespace="2e8f78ca-81c4-468e-8208-3a64b88f8e66"/>
    <xsd:import namespace="5188ee9d-ed4c-484d-93eb-554245b2cd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78ca-81c4-468e-8208-3a64b88f8e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8ee9d-ed4c-484d-93eb-554245b2cd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DBA0-179B-4F38-A4C1-94300E3C97E7}">
  <ds:schemaRefs>
    <ds:schemaRef ds:uri="http://schemas.microsoft.com/office/2006/documentManagement/types"/>
    <ds:schemaRef ds:uri="http://purl.org/dc/terms/"/>
    <ds:schemaRef ds:uri="http://schemas.openxmlformats.org/package/2006/metadata/core-properties"/>
    <ds:schemaRef ds:uri="2e8f78ca-81c4-468e-8208-3a64b88f8e66"/>
    <ds:schemaRef ds:uri="http://purl.org/dc/dcmitype/"/>
    <ds:schemaRef ds:uri="http://schemas.microsoft.com/office/infopath/2007/PartnerControls"/>
    <ds:schemaRef ds:uri="http://purl.org/dc/elements/1.1/"/>
    <ds:schemaRef ds:uri="http://schemas.microsoft.com/office/2006/metadata/properties"/>
    <ds:schemaRef ds:uri="5188ee9d-ed4c-484d-93eb-554245b2cd13"/>
    <ds:schemaRef ds:uri="http://www.w3.org/XML/1998/namespace"/>
  </ds:schemaRefs>
</ds:datastoreItem>
</file>

<file path=customXml/itemProps2.xml><?xml version="1.0" encoding="utf-8"?>
<ds:datastoreItem xmlns:ds="http://schemas.openxmlformats.org/officeDocument/2006/customXml" ds:itemID="{CEBE3E3E-DB15-4C0D-99A9-1B77AE8B4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f78ca-81c4-468e-8208-3a64b88f8e66"/>
    <ds:schemaRef ds:uri="5188ee9d-ed4c-484d-93eb-554245b2c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999E7-BAE7-4A67-9143-670389DF33C9}">
  <ds:schemaRefs>
    <ds:schemaRef ds:uri="http://schemas.microsoft.com/sharepoint/v3/contenttype/forms"/>
  </ds:schemaRefs>
</ds:datastoreItem>
</file>

<file path=customXml/itemProps4.xml><?xml version="1.0" encoding="utf-8"?>
<ds:datastoreItem xmlns:ds="http://schemas.openxmlformats.org/officeDocument/2006/customXml" ds:itemID="{9C1B16B3-168F-49D5-8D87-4D7035B1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Simply One Stop Ltd</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Stephenson-Henshaw</dc:creator>
  <cp:keywords/>
  <dc:description/>
  <cp:lastModifiedBy>Victor Stephenson-Henshaw</cp:lastModifiedBy>
  <cp:revision>9</cp:revision>
  <dcterms:created xsi:type="dcterms:W3CDTF">2019-06-22T18:45:00Z</dcterms:created>
  <dcterms:modified xsi:type="dcterms:W3CDTF">2019-06-26T11:29:00Z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0x010100BB9120CE7BBE8B42AD324A11067D8DCD</vt:lpwstr>
  </property>
</Properties>
</file>