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ED89" w14:textId="77777777" w:rsidR="001B0842" w:rsidRDefault="001B0842" w:rsidP="001B0842">
      <w:pPr>
        <w:rPr>
          <w:rFonts w:asciiTheme="majorHAnsi" w:hAnsiTheme="majorHAnsi"/>
          <w:sz w:val="18"/>
        </w:rPr>
      </w:pPr>
    </w:p>
    <w:p w14:paraId="2330725E" w14:textId="77777777" w:rsidR="001B0842" w:rsidRDefault="001B0842" w:rsidP="001B0842">
      <w:pPr>
        <w:rPr>
          <w:rFonts w:asciiTheme="majorHAnsi" w:hAnsiTheme="majorHAnsi"/>
          <w:sz w:val="18"/>
        </w:rPr>
      </w:pPr>
    </w:p>
    <w:p w14:paraId="14A05293" w14:textId="77777777" w:rsidR="001B0842" w:rsidRDefault="001B0842" w:rsidP="001B0842">
      <w:pPr>
        <w:rPr>
          <w:rFonts w:cs="Arial"/>
          <w:b/>
          <w:sz w:val="72"/>
          <w:szCs w:val="72"/>
        </w:rPr>
      </w:pPr>
    </w:p>
    <w:p w14:paraId="658C7D62" w14:textId="77777777" w:rsidR="001B0842" w:rsidRDefault="001B0842" w:rsidP="001B0842">
      <w:pPr>
        <w:jc w:val="center"/>
        <w:rPr>
          <w:rFonts w:cs="Arial"/>
          <w:b/>
          <w:sz w:val="72"/>
          <w:szCs w:val="72"/>
        </w:rPr>
      </w:pPr>
    </w:p>
    <w:p w14:paraId="59B30A57" w14:textId="5FB6CADB" w:rsidR="001B0842" w:rsidRPr="00715462" w:rsidRDefault="0095001D" w:rsidP="001B0842">
      <w:pPr>
        <w:jc w:val="center"/>
        <w:rPr>
          <w:rFonts w:cs="Arial"/>
          <w:b/>
          <w:sz w:val="72"/>
          <w:szCs w:val="72"/>
        </w:rPr>
      </w:pPr>
      <w:r>
        <w:rPr>
          <w:rFonts w:cs="Arial"/>
          <w:b/>
          <w:sz w:val="72"/>
          <w:szCs w:val="72"/>
        </w:rPr>
        <w:t>Health &amp; Safety Policy</w:t>
      </w:r>
    </w:p>
    <w:p w14:paraId="44A0A178" w14:textId="77777777" w:rsidR="001B0842" w:rsidRPr="0094559D" w:rsidRDefault="001B0842" w:rsidP="001B0842">
      <w:pPr>
        <w:rPr>
          <w:rFonts w:cstheme="minorHAnsi"/>
          <w:b/>
          <w:sz w:val="20"/>
          <w:szCs w:val="20"/>
        </w:rPr>
      </w:pPr>
    </w:p>
    <w:p w14:paraId="615F47B7" w14:textId="77777777" w:rsidR="001B0842" w:rsidRPr="0094559D" w:rsidRDefault="001B0842" w:rsidP="001B0842">
      <w:pPr>
        <w:rPr>
          <w:rFonts w:cstheme="minorHAnsi"/>
          <w:b/>
          <w:sz w:val="20"/>
          <w:szCs w:val="20"/>
        </w:rPr>
      </w:pPr>
    </w:p>
    <w:p w14:paraId="1F4F307E" w14:textId="77777777" w:rsidR="001B0842" w:rsidRDefault="001B0842" w:rsidP="001B0842">
      <w:pPr>
        <w:spacing w:line="276" w:lineRule="auto"/>
        <w:rPr>
          <w:rFonts w:cstheme="minorHAnsi"/>
          <w:sz w:val="20"/>
          <w:szCs w:val="20"/>
        </w:rPr>
      </w:pPr>
    </w:p>
    <w:p w14:paraId="3C0412A9" w14:textId="77777777" w:rsidR="001B0842" w:rsidRDefault="001B0842" w:rsidP="001B0842">
      <w:pPr>
        <w:spacing w:line="276" w:lineRule="auto"/>
        <w:rPr>
          <w:rFonts w:cstheme="minorHAnsi"/>
          <w:sz w:val="20"/>
          <w:szCs w:val="20"/>
        </w:rPr>
      </w:pPr>
    </w:p>
    <w:p w14:paraId="034CC2C7" w14:textId="77777777" w:rsidR="001B0842" w:rsidRDefault="001B0842" w:rsidP="001B0842">
      <w:pPr>
        <w:spacing w:line="276" w:lineRule="auto"/>
        <w:rPr>
          <w:rFonts w:cstheme="minorHAnsi"/>
          <w:sz w:val="20"/>
          <w:szCs w:val="20"/>
        </w:rPr>
      </w:pPr>
    </w:p>
    <w:p w14:paraId="32D8F68E" w14:textId="77777777" w:rsidR="001B0842" w:rsidRDefault="001B0842" w:rsidP="001B0842">
      <w:pPr>
        <w:spacing w:line="276" w:lineRule="auto"/>
        <w:rPr>
          <w:rFonts w:cstheme="minorHAnsi"/>
          <w:sz w:val="20"/>
          <w:szCs w:val="20"/>
        </w:rPr>
      </w:pPr>
    </w:p>
    <w:p w14:paraId="48776A26" w14:textId="77777777" w:rsidR="001B0842" w:rsidRDefault="001B0842" w:rsidP="001B0842">
      <w:pPr>
        <w:spacing w:line="276" w:lineRule="auto"/>
        <w:rPr>
          <w:rFonts w:cstheme="minorHAnsi"/>
          <w:sz w:val="20"/>
          <w:szCs w:val="20"/>
        </w:rPr>
      </w:pPr>
    </w:p>
    <w:p w14:paraId="28300601" w14:textId="77777777" w:rsidR="001B0842" w:rsidRDefault="001B0842" w:rsidP="001B0842">
      <w:pPr>
        <w:spacing w:line="276" w:lineRule="auto"/>
        <w:rPr>
          <w:rFonts w:cstheme="minorHAnsi"/>
          <w:sz w:val="20"/>
          <w:szCs w:val="20"/>
        </w:rPr>
      </w:pPr>
    </w:p>
    <w:p w14:paraId="556311CE" w14:textId="77777777" w:rsidR="001B0842" w:rsidRDefault="001B0842" w:rsidP="001B0842">
      <w:pPr>
        <w:spacing w:line="276" w:lineRule="auto"/>
        <w:rPr>
          <w:rFonts w:cstheme="minorHAnsi"/>
          <w:sz w:val="20"/>
          <w:szCs w:val="20"/>
        </w:rPr>
      </w:pPr>
    </w:p>
    <w:p w14:paraId="54AEE393" w14:textId="77777777" w:rsidR="001B0842" w:rsidRDefault="001B0842" w:rsidP="001B0842">
      <w:pPr>
        <w:spacing w:line="276" w:lineRule="auto"/>
        <w:rPr>
          <w:rFonts w:cstheme="minorHAnsi"/>
          <w:sz w:val="20"/>
          <w:szCs w:val="20"/>
        </w:rPr>
      </w:pPr>
    </w:p>
    <w:p w14:paraId="545D7324" w14:textId="77777777" w:rsidR="001B0842" w:rsidRDefault="001B0842" w:rsidP="001B0842">
      <w:pPr>
        <w:spacing w:line="276" w:lineRule="auto"/>
        <w:rPr>
          <w:rFonts w:cstheme="minorHAnsi"/>
          <w:sz w:val="20"/>
          <w:szCs w:val="20"/>
        </w:rPr>
      </w:pPr>
    </w:p>
    <w:p w14:paraId="201705C5" w14:textId="77777777" w:rsidR="001B0842" w:rsidRDefault="001B0842" w:rsidP="001B0842">
      <w:pPr>
        <w:spacing w:line="276" w:lineRule="auto"/>
        <w:rPr>
          <w:rFonts w:cstheme="minorHAnsi"/>
          <w:sz w:val="20"/>
          <w:szCs w:val="20"/>
        </w:rPr>
      </w:pPr>
    </w:p>
    <w:p w14:paraId="2E451A4E" w14:textId="77777777" w:rsidR="001B0842" w:rsidRDefault="001B0842" w:rsidP="001B0842">
      <w:pPr>
        <w:spacing w:line="276" w:lineRule="auto"/>
        <w:rPr>
          <w:rFonts w:cstheme="minorHAnsi"/>
          <w:sz w:val="20"/>
          <w:szCs w:val="20"/>
        </w:rPr>
      </w:pPr>
    </w:p>
    <w:p w14:paraId="2C0EDD9B" w14:textId="77777777" w:rsidR="001B0842" w:rsidRDefault="001B0842" w:rsidP="001B0842">
      <w:pPr>
        <w:spacing w:line="276" w:lineRule="auto"/>
        <w:rPr>
          <w:rFonts w:cstheme="minorHAnsi"/>
          <w:sz w:val="20"/>
          <w:szCs w:val="20"/>
        </w:rPr>
      </w:pPr>
    </w:p>
    <w:p w14:paraId="515850C9" w14:textId="77777777" w:rsidR="001B0842" w:rsidRDefault="001B0842" w:rsidP="001B0842">
      <w:pPr>
        <w:spacing w:line="276" w:lineRule="auto"/>
        <w:rPr>
          <w:rFonts w:cstheme="minorHAnsi"/>
          <w:sz w:val="20"/>
          <w:szCs w:val="20"/>
        </w:rPr>
      </w:pPr>
    </w:p>
    <w:p w14:paraId="442001D1" w14:textId="77777777" w:rsidR="001B0842" w:rsidRDefault="001B0842" w:rsidP="001B0842">
      <w:pPr>
        <w:spacing w:line="276" w:lineRule="auto"/>
        <w:rPr>
          <w:rFonts w:cstheme="minorHAnsi"/>
          <w:sz w:val="20"/>
          <w:szCs w:val="20"/>
        </w:rPr>
      </w:pPr>
    </w:p>
    <w:p w14:paraId="1AF27DC1" w14:textId="77777777" w:rsidR="001B0842" w:rsidRDefault="001B0842" w:rsidP="001B0842">
      <w:pPr>
        <w:spacing w:line="276" w:lineRule="auto"/>
        <w:rPr>
          <w:rFonts w:cstheme="minorHAnsi"/>
          <w:sz w:val="20"/>
          <w:szCs w:val="20"/>
        </w:rPr>
      </w:pPr>
    </w:p>
    <w:p w14:paraId="63CF0BE2" w14:textId="77777777" w:rsidR="001B0842" w:rsidRDefault="001B0842" w:rsidP="001B0842">
      <w:pPr>
        <w:spacing w:line="276" w:lineRule="auto"/>
        <w:rPr>
          <w:rFonts w:cstheme="minorHAnsi"/>
          <w:sz w:val="20"/>
          <w:szCs w:val="20"/>
        </w:rPr>
      </w:pPr>
    </w:p>
    <w:p w14:paraId="1907D4D7" w14:textId="77777777" w:rsidR="001B0842" w:rsidRDefault="001B0842" w:rsidP="001B0842">
      <w:pPr>
        <w:spacing w:line="276" w:lineRule="auto"/>
        <w:rPr>
          <w:rFonts w:cstheme="minorHAnsi"/>
          <w:sz w:val="20"/>
          <w:szCs w:val="20"/>
        </w:rPr>
      </w:pPr>
    </w:p>
    <w:p w14:paraId="5C7CF99F" w14:textId="77777777" w:rsidR="001B0842" w:rsidRDefault="001B0842" w:rsidP="001B0842">
      <w:pPr>
        <w:spacing w:line="276" w:lineRule="auto"/>
        <w:rPr>
          <w:rFonts w:cstheme="minorHAnsi"/>
          <w:sz w:val="20"/>
          <w:szCs w:val="20"/>
        </w:rPr>
      </w:pPr>
    </w:p>
    <w:p w14:paraId="41812779" w14:textId="77777777" w:rsidR="001B0842" w:rsidRDefault="001B0842" w:rsidP="001B0842">
      <w:pPr>
        <w:spacing w:line="276" w:lineRule="auto"/>
        <w:rPr>
          <w:rFonts w:cstheme="minorHAnsi"/>
          <w:sz w:val="20"/>
          <w:szCs w:val="20"/>
        </w:rPr>
      </w:pPr>
    </w:p>
    <w:p w14:paraId="12D41737" w14:textId="77777777" w:rsidR="001B0842" w:rsidRDefault="001B0842" w:rsidP="001B0842">
      <w:pPr>
        <w:spacing w:line="276" w:lineRule="auto"/>
        <w:rPr>
          <w:rFonts w:cstheme="minorHAnsi"/>
          <w:sz w:val="20"/>
          <w:szCs w:val="20"/>
        </w:rPr>
      </w:pPr>
    </w:p>
    <w:p w14:paraId="6D8B4CAE" w14:textId="3E5A4214" w:rsidR="001B0842" w:rsidRDefault="001B0842" w:rsidP="001B0842">
      <w:pPr>
        <w:spacing w:line="276" w:lineRule="auto"/>
        <w:rPr>
          <w:rFonts w:cstheme="minorHAnsi"/>
          <w:sz w:val="20"/>
          <w:szCs w:val="20"/>
        </w:rPr>
      </w:pPr>
    </w:p>
    <w:p w14:paraId="27A5C16C" w14:textId="1CFA2301" w:rsidR="001E58EA" w:rsidRDefault="001E58EA" w:rsidP="001B0842">
      <w:pPr>
        <w:spacing w:line="276" w:lineRule="auto"/>
        <w:rPr>
          <w:rFonts w:cstheme="minorHAnsi"/>
          <w:sz w:val="20"/>
          <w:szCs w:val="20"/>
        </w:rPr>
      </w:pPr>
    </w:p>
    <w:p w14:paraId="431D9DE0" w14:textId="623E8346" w:rsidR="001E58EA" w:rsidRDefault="001E58EA" w:rsidP="001B0842">
      <w:pPr>
        <w:spacing w:line="276" w:lineRule="auto"/>
        <w:rPr>
          <w:rFonts w:cstheme="minorHAnsi"/>
          <w:sz w:val="20"/>
          <w:szCs w:val="20"/>
        </w:rPr>
      </w:pPr>
    </w:p>
    <w:p w14:paraId="133EF9A9" w14:textId="77777777" w:rsidR="001E58EA" w:rsidRDefault="001E58EA" w:rsidP="001B0842">
      <w:pPr>
        <w:spacing w:line="276" w:lineRule="auto"/>
        <w:rPr>
          <w:rFonts w:cstheme="minorHAnsi"/>
          <w:sz w:val="20"/>
          <w:szCs w:val="20"/>
        </w:rPr>
      </w:pPr>
    </w:p>
    <w:p w14:paraId="140995CA" w14:textId="77777777" w:rsidR="001B0842" w:rsidRDefault="001B0842" w:rsidP="001B0842">
      <w:pPr>
        <w:spacing w:line="276" w:lineRule="auto"/>
        <w:rPr>
          <w:rFonts w:cstheme="minorHAnsi"/>
          <w:sz w:val="20"/>
          <w:szCs w:val="20"/>
        </w:rPr>
      </w:pPr>
    </w:p>
    <w:p w14:paraId="4EC4337C" w14:textId="77777777" w:rsidR="001B0842" w:rsidRDefault="001B0842" w:rsidP="001B0842">
      <w:pPr>
        <w:spacing w:line="276" w:lineRule="auto"/>
        <w:rPr>
          <w:rFonts w:cstheme="minorHAnsi"/>
          <w:sz w:val="20"/>
          <w:szCs w:val="20"/>
        </w:rPr>
      </w:pPr>
    </w:p>
    <w:p w14:paraId="57F7F25D" w14:textId="77777777" w:rsidR="001B0842" w:rsidRDefault="001B0842" w:rsidP="001B0842">
      <w:pPr>
        <w:spacing w:line="276" w:lineRule="auto"/>
        <w:rPr>
          <w:rFonts w:cstheme="minorHAnsi"/>
          <w:sz w:val="20"/>
          <w:szCs w:val="20"/>
        </w:rPr>
      </w:pPr>
    </w:p>
    <w:p w14:paraId="5E19BD37" w14:textId="77777777" w:rsidR="001B0842" w:rsidRDefault="001B0842" w:rsidP="001B0842">
      <w:pPr>
        <w:spacing w:line="276" w:lineRule="auto"/>
        <w:rPr>
          <w:rFonts w:cstheme="minorHAnsi"/>
          <w:sz w:val="20"/>
          <w:szCs w:val="20"/>
        </w:rPr>
      </w:pPr>
    </w:p>
    <w:p w14:paraId="1C7CC23F" w14:textId="77777777" w:rsidR="001B0842" w:rsidRDefault="001B0842" w:rsidP="001B0842">
      <w:pPr>
        <w:spacing w:line="276" w:lineRule="auto"/>
        <w:rPr>
          <w:rFonts w:cstheme="minorHAnsi"/>
          <w:sz w:val="20"/>
          <w:szCs w:val="20"/>
        </w:rPr>
      </w:pPr>
    </w:p>
    <w:p w14:paraId="7934A780" w14:textId="77777777" w:rsidR="001B0842" w:rsidRDefault="001B0842" w:rsidP="001B0842">
      <w:pPr>
        <w:spacing w:line="276" w:lineRule="auto"/>
        <w:rPr>
          <w:rFonts w:cstheme="minorHAnsi"/>
          <w:sz w:val="20"/>
          <w:szCs w:val="20"/>
        </w:rPr>
      </w:pP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621"/>
        <w:gridCol w:w="4422"/>
        <w:gridCol w:w="2412"/>
      </w:tblGrid>
      <w:tr w:rsidR="001B0842" w:rsidRPr="0041192F" w14:paraId="67B91E05" w14:textId="77777777" w:rsidTr="00B470AB">
        <w:trPr>
          <w:trHeight w:hRule="exact" w:val="716"/>
          <w:jc w:val="center"/>
        </w:trPr>
        <w:tc>
          <w:tcPr>
            <w:tcW w:w="1556" w:type="dxa"/>
            <w:shd w:val="clear" w:color="auto" w:fill="95B3D7" w:themeFill="accent1" w:themeFillTint="99"/>
          </w:tcPr>
          <w:p w14:paraId="740AD7AD" w14:textId="77777777" w:rsidR="001B0842" w:rsidRPr="0041192F" w:rsidRDefault="001B0842" w:rsidP="003F249E">
            <w:pPr>
              <w:widowControl w:val="0"/>
              <w:spacing w:before="120"/>
              <w:ind w:left="79" w:right="409"/>
              <w:rPr>
                <w:rFonts w:ascii="Calibri" w:eastAsia="Calibri" w:hAnsi="Calibri" w:cs="Calibri"/>
                <w:b/>
                <w:lang w:val="en-US"/>
              </w:rPr>
            </w:pPr>
            <w:r w:rsidRPr="0041192F">
              <w:rPr>
                <w:rFonts w:ascii="Calibri" w:eastAsia="Calibri" w:hAnsi="Calibri" w:cs="Calibri"/>
                <w:b/>
                <w:lang w:val="en-US"/>
              </w:rPr>
              <w:t>Document Version</w:t>
            </w:r>
          </w:p>
        </w:tc>
        <w:tc>
          <w:tcPr>
            <w:tcW w:w="1621" w:type="dxa"/>
            <w:shd w:val="clear" w:color="auto" w:fill="95B3D7" w:themeFill="accent1" w:themeFillTint="99"/>
          </w:tcPr>
          <w:p w14:paraId="5F01038D" w14:textId="77777777" w:rsidR="001B0842" w:rsidRPr="0041192F" w:rsidRDefault="001B0842" w:rsidP="003F249E">
            <w:pPr>
              <w:widowControl w:val="0"/>
              <w:spacing w:before="10"/>
              <w:rPr>
                <w:rFonts w:ascii="Calibri" w:eastAsia="Calibri" w:hAnsi="Calibri" w:cs="Calibri"/>
                <w:b/>
                <w:sz w:val="21"/>
                <w:lang w:val="en-US"/>
              </w:rPr>
            </w:pPr>
          </w:p>
          <w:p w14:paraId="44F2343B" w14:textId="77777777" w:rsidR="001B0842" w:rsidRPr="0041192F" w:rsidRDefault="001B0842" w:rsidP="003F249E">
            <w:pPr>
              <w:widowControl w:val="0"/>
              <w:ind w:left="79"/>
              <w:rPr>
                <w:rFonts w:ascii="Calibri" w:eastAsia="Calibri" w:hAnsi="Calibri" w:cs="Calibri"/>
                <w:b/>
                <w:lang w:val="en-US"/>
              </w:rPr>
            </w:pPr>
            <w:r w:rsidRPr="0041192F">
              <w:rPr>
                <w:rFonts w:ascii="Calibri" w:eastAsia="Calibri" w:hAnsi="Calibri" w:cs="Calibri"/>
                <w:b/>
                <w:lang w:val="en-US"/>
              </w:rPr>
              <w:t>Date</w:t>
            </w:r>
          </w:p>
        </w:tc>
        <w:tc>
          <w:tcPr>
            <w:tcW w:w="4422" w:type="dxa"/>
            <w:shd w:val="clear" w:color="auto" w:fill="95B3D7" w:themeFill="accent1" w:themeFillTint="99"/>
          </w:tcPr>
          <w:p w14:paraId="1ACA8684" w14:textId="77777777" w:rsidR="001B0842" w:rsidRPr="0041192F" w:rsidRDefault="001B0842" w:rsidP="003F249E">
            <w:pPr>
              <w:widowControl w:val="0"/>
              <w:spacing w:before="10"/>
              <w:rPr>
                <w:rFonts w:ascii="Calibri" w:eastAsia="Calibri" w:hAnsi="Calibri" w:cs="Calibri"/>
                <w:b/>
                <w:sz w:val="21"/>
                <w:lang w:val="en-US"/>
              </w:rPr>
            </w:pPr>
          </w:p>
          <w:p w14:paraId="66972994" w14:textId="77777777" w:rsidR="001B0842" w:rsidRPr="0041192F" w:rsidRDefault="001B0842" w:rsidP="003F249E">
            <w:pPr>
              <w:widowControl w:val="0"/>
              <w:ind w:left="79"/>
              <w:rPr>
                <w:rFonts w:ascii="Calibri" w:eastAsia="Calibri" w:hAnsi="Calibri" w:cs="Calibri"/>
                <w:b/>
                <w:lang w:val="en-US"/>
              </w:rPr>
            </w:pPr>
            <w:r w:rsidRPr="0041192F">
              <w:rPr>
                <w:rFonts w:ascii="Calibri" w:eastAsia="Calibri" w:hAnsi="Calibri" w:cs="Calibri"/>
                <w:b/>
                <w:lang w:val="en-US"/>
              </w:rPr>
              <w:t>Policy Author(s)</w:t>
            </w:r>
          </w:p>
        </w:tc>
        <w:tc>
          <w:tcPr>
            <w:tcW w:w="2412" w:type="dxa"/>
            <w:shd w:val="clear" w:color="auto" w:fill="95B3D7" w:themeFill="accent1" w:themeFillTint="99"/>
          </w:tcPr>
          <w:p w14:paraId="5022F260" w14:textId="77777777" w:rsidR="001B0842" w:rsidRPr="0041192F" w:rsidRDefault="001B0842" w:rsidP="003F249E">
            <w:pPr>
              <w:widowControl w:val="0"/>
              <w:spacing w:before="120"/>
              <w:ind w:left="81"/>
              <w:rPr>
                <w:rFonts w:ascii="Calibri" w:eastAsia="Calibri" w:hAnsi="Calibri" w:cs="Calibri"/>
                <w:b/>
                <w:lang w:val="en-US"/>
              </w:rPr>
            </w:pPr>
            <w:r w:rsidRPr="0041192F">
              <w:rPr>
                <w:rFonts w:ascii="Calibri" w:eastAsia="Calibri" w:hAnsi="Calibri" w:cs="Calibri"/>
                <w:b/>
                <w:lang w:val="en-US"/>
              </w:rPr>
              <w:t>Review Date</w:t>
            </w:r>
          </w:p>
        </w:tc>
      </w:tr>
      <w:tr w:rsidR="001B0842" w:rsidRPr="0041192F" w14:paraId="553EDF47" w14:textId="77777777" w:rsidTr="00B470AB">
        <w:trPr>
          <w:trHeight w:hRule="exact" w:val="422"/>
          <w:jc w:val="center"/>
        </w:trPr>
        <w:tc>
          <w:tcPr>
            <w:tcW w:w="1556" w:type="dxa"/>
          </w:tcPr>
          <w:p w14:paraId="43C19B27" w14:textId="77777777" w:rsidR="001B0842" w:rsidRPr="00B470AB" w:rsidRDefault="001B0842" w:rsidP="003F249E">
            <w:pPr>
              <w:widowControl w:val="0"/>
              <w:spacing w:before="119"/>
              <w:ind w:left="79"/>
              <w:rPr>
                <w:rFonts w:ascii="Calibri" w:eastAsia="Calibri" w:hAnsi="Calibri" w:cs="Calibri"/>
                <w:sz w:val="22"/>
                <w:szCs w:val="22"/>
                <w:lang w:val="en-US"/>
              </w:rPr>
            </w:pPr>
            <w:r w:rsidRPr="00B470AB">
              <w:rPr>
                <w:rFonts w:ascii="Calibri" w:eastAsia="Calibri" w:hAnsi="Calibri" w:cs="Calibri"/>
                <w:sz w:val="22"/>
                <w:szCs w:val="22"/>
                <w:lang w:val="en-US"/>
              </w:rPr>
              <w:t>Version 1.0</w:t>
            </w:r>
          </w:p>
        </w:tc>
        <w:tc>
          <w:tcPr>
            <w:tcW w:w="1621" w:type="dxa"/>
          </w:tcPr>
          <w:p w14:paraId="756A123D" w14:textId="15D8F9B6" w:rsidR="001B0842" w:rsidRPr="00B470AB" w:rsidRDefault="00B470AB" w:rsidP="003F249E">
            <w:pPr>
              <w:widowControl w:val="0"/>
              <w:spacing w:before="119"/>
              <w:ind w:left="79"/>
              <w:rPr>
                <w:rFonts w:ascii="Calibri" w:eastAsia="Calibri" w:hAnsi="Calibri" w:cs="Calibri"/>
                <w:sz w:val="22"/>
                <w:szCs w:val="22"/>
                <w:lang w:val="en-US"/>
              </w:rPr>
            </w:pPr>
            <w:r w:rsidRPr="00B470AB">
              <w:rPr>
                <w:rFonts w:ascii="Calibri" w:eastAsia="Calibri" w:hAnsi="Calibri" w:cs="Calibri"/>
                <w:sz w:val="22"/>
                <w:szCs w:val="22"/>
                <w:lang w:val="en-US"/>
              </w:rPr>
              <w:t>March 2018</w:t>
            </w:r>
          </w:p>
        </w:tc>
        <w:tc>
          <w:tcPr>
            <w:tcW w:w="4422" w:type="dxa"/>
          </w:tcPr>
          <w:p w14:paraId="014A9DA8" w14:textId="52378C4E" w:rsidR="001B0842" w:rsidRPr="00B470AB" w:rsidRDefault="00B470AB" w:rsidP="003F249E">
            <w:pPr>
              <w:widowControl w:val="0"/>
              <w:spacing w:before="119"/>
              <w:ind w:left="79"/>
              <w:rPr>
                <w:rFonts w:ascii="Calibri" w:eastAsia="Calibri" w:hAnsi="Calibri" w:cs="Calibri"/>
                <w:sz w:val="22"/>
                <w:szCs w:val="22"/>
                <w:lang w:val="en-US"/>
              </w:rPr>
            </w:pPr>
            <w:r w:rsidRPr="00B470AB">
              <w:rPr>
                <w:rFonts w:ascii="Calibri" w:eastAsia="Calibri" w:hAnsi="Calibri" w:cs="Calibri"/>
                <w:sz w:val="22"/>
                <w:szCs w:val="22"/>
                <w:lang w:val="en-US"/>
              </w:rPr>
              <w:t>Judith Wayne</w:t>
            </w:r>
          </w:p>
        </w:tc>
        <w:tc>
          <w:tcPr>
            <w:tcW w:w="2412" w:type="dxa"/>
          </w:tcPr>
          <w:p w14:paraId="268EF44C" w14:textId="315E70F2" w:rsidR="001B0842" w:rsidRPr="00B470AB" w:rsidRDefault="00B470AB" w:rsidP="003F249E">
            <w:pPr>
              <w:widowControl w:val="0"/>
              <w:spacing w:before="119"/>
              <w:ind w:left="81"/>
              <w:rPr>
                <w:rFonts w:ascii="Calibri" w:eastAsia="Calibri" w:hAnsi="Calibri" w:cs="Calibri"/>
                <w:sz w:val="22"/>
                <w:szCs w:val="22"/>
                <w:lang w:val="en-US"/>
              </w:rPr>
            </w:pPr>
            <w:r w:rsidRPr="00B470AB">
              <w:rPr>
                <w:rFonts w:ascii="Calibri" w:eastAsia="Calibri" w:hAnsi="Calibri" w:cs="Calibri"/>
                <w:sz w:val="22"/>
                <w:szCs w:val="22"/>
                <w:lang w:val="en-US"/>
              </w:rPr>
              <w:t>March 2019</w:t>
            </w:r>
          </w:p>
        </w:tc>
      </w:tr>
      <w:tr w:rsidR="001B0842" w:rsidRPr="0041192F" w14:paraId="6CCED76C" w14:textId="77777777" w:rsidTr="00B470AB">
        <w:trPr>
          <w:trHeight w:hRule="exact" w:val="423"/>
          <w:jc w:val="center"/>
        </w:trPr>
        <w:tc>
          <w:tcPr>
            <w:tcW w:w="1556" w:type="dxa"/>
          </w:tcPr>
          <w:p w14:paraId="680879B3" w14:textId="77777777" w:rsidR="001B0842" w:rsidRPr="00B470AB" w:rsidRDefault="001B0842" w:rsidP="003F249E">
            <w:pPr>
              <w:widowControl w:val="0"/>
              <w:spacing w:before="120"/>
              <w:ind w:left="79"/>
              <w:rPr>
                <w:rFonts w:ascii="Calibri" w:eastAsia="Calibri" w:hAnsi="Calibri" w:cs="Calibri"/>
                <w:sz w:val="22"/>
                <w:szCs w:val="22"/>
                <w:lang w:val="en-US"/>
              </w:rPr>
            </w:pPr>
            <w:r w:rsidRPr="00B470AB">
              <w:rPr>
                <w:rFonts w:ascii="Calibri" w:eastAsia="Calibri" w:hAnsi="Calibri" w:cs="Calibri"/>
                <w:sz w:val="22"/>
                <w:szCs w:val="22"/>
                <w:lang w:val="en-US"/>
              </w:rPr>
              <w:t>Version 2.0</w:t>
            </w:r>
          </w:p>
        </w:tc>
        <w:tc>
          <w:tcPr>
            <w:tcW w:w="1621" w:type="dxa"/>
          </w:tcPr>
          <w:p w14:paraId="2831B486" w14:textId="7E18DF0A" w:rsidR="001B0842" w:rsidRPr="00B470AB" w:rsidRDefault="00B470AB" w:rsidP="003F249E">
            <w:pPr>
              <w:widowControl w:val="0"/>
              <w:spacing w:before="120"/>
              <w:ind w:left="79"/>
              <w:rPr>
                <w:rFonts w:ascii="Calibri" w:eastAsia="Calibri" w:hAnsi="Calibri" w:cs="Calibri"/>
                <w:sz w:val="22"/>
                <w:szCs w:val="22"/>
                <w:lang w:val="en-US"/>
              </w:rPr>
            </w:pPr>
            <w:r w:rsidRPr="00B470AB">
              <w:rPr>
                <w:rFonts w:ascii="Calibri" w:eastAsia="Calibri" w:hAnsi="Calibri" w:cs="Calibri"/>
                <w:sz w:val="22"/>
                <w:szCs w:val="22"/>
                <w:lang w:val="en-US"/>
              </w:rPr>
              <w:t>February 2019</w:t>
            </w:r>
          </w:p>
        </w:tc>
        <w:tc>
          <w:tcPr>
            <w:tcW w:w="4422" w:type="dxa"/>
          </w:tcPr>
          <w:p w14:paraId="15E7531F" w14:textId="12B78E13" w:rsidR="001B0842" w:rsidRPr="00B470AB" w:rsidRDefault="00B470AB" w:rsidP="003F249E">
            <w:pPr>
              <w:widowControl w:val="0"/>
              <w:spacing w:before="120"/>
              <w:ind w:left="79"/>
              <w:rPr>
                <w:rFonts w:ascii="Calibri" w:eastAsia="Calibri" w:hAnsi="Calibri" w:cs="Calibri"/>
                <w:sz w:val="22"/>
                <w:szCs w:val="22"/>
                <w:lang w:val="en-US"/>
              </w:rPr>
            </w:pPr>
            <w:r w:rsidRPr="00B470AB">
              <w:rPr>
                <w:rFonts w:ascii="Calibri" w:eastAsia="Calibri" w:hAnsi="Calibri" w:cs="Calibri"/>
                <w:sz w:val="22"/>
                <w:szCs w:val="22"/>
                <w:lang w:val="en-US"/>
              </w:rPr>
              <w:t>Judith Wayne &amp; Victor Stephenson-Henshaw</w:t>
            </w:r>
          </w:p>
        </w:tc>
        <w:tc>
          <w:tcPr>
            <w:tcW w:w="2412" w:type="dxa"/>
          </w:tcPr>
          <w:p w14:paraId="666C88F4" w14:textId="087023D5" w:rsidR="001B0842" w:rsidRPr="00B470AB" w:rsidRDefault="00B470AB" w:rsidP="003F249E">
            <w:pPr>
              <w:widowControl w:val="0"/>
              <w:spacing w:before="120"/>
              <w:ind w:left="81"/>
              <w:rPr>
                <w:rFonts w:ascii="Calibri" w:eastAsia="Calibri" w:hAnsi="Calibri" w:cs="Calibri"/>
                <w:sz w:val="22"/>
                <w:szCs w:val="22"/>
                <w:lang w:val="en-US"/>
              </w:rPr>
            </w:pPr>
            <w:r w:rsidRPr="00B470AB">
              <w:rPr>
                <w:rFonts w:ascii="Calibri" w:eastAsia="Calibri" w:hAnsi="Calibri" w:cs="Calibri"/>
                <w:sz w:val="22"/>
                <w:szCs w:val="22"/>
                <w:lang w:val="en-US"/>
              </w:rPr>
              <w:t>February 2020</w:t>
            </w:r>
          </w:p>
        </w:tc>
      </w:tr>
    </w:tbl>
    <w:p w14:paraId="45576D3F" w14:textId="77777777" w:rsidR="001E58EA" w:rsidRDefault="001E58EA" w:rsidP="00F6354B">
      <w:pPr>
        <w:rPr>
          <w:rFonts w:cs="Arial"/>
          <w:b/>
          <w:bCs/>
        </w:rPr>
      </w:pPr>
    </w:p>
    <w:p w14:paraId="67241D89" w14:textId="77777777" w:rsidR="001B0842" w:rsidRDefault="001B0842" w:rsidP="00F6354B">
      <w:pPr>
        <w:rPr>
          <w:rFonts w:cs="Arial"/>
          <w:b/>
          <w:bCs/>
        </w:rPr>
      </w:pPr>
    </w:p>
    <w:p w14:paraId="3308B926" w14:textId="051A9072" w:rsidR="00F6354B" w:rsidRPr="00E00D6C" w:rsidRDefault="001C7DB8" w:rsidP="00F6354B">
      <w:pPr>
        <w:rPr>
          <w:rFonts w:cs="Arial"/>
          <w:b/>
          <w:bCs/>
        </w:rPr>
      </w:pPr>
      <w:r>
        <w:rPr>
          <w:rFonts w:cs="Arial"/>
          <w:b/>
          <w:bCs/>
        </w:rPr>
        <w:lastRenderedPageBreak/>
        <w:t>Pr</w:t>
      </w:r>
      <w:r w:rsidR="00F6354B" w:rsidRPr="00E00D6C">
        <w:rPr>
          <w:rFonts w:cs="Arial"/>
          <w:b/>
          <w:bCs/>
        </w:rPr>
        <w:t>ocedure:</w:t>
      </w:r>
    </w:p>
    <w:p w14:paraId="3308B927" w14:textId="77777777" w:rsidR="00F6354B" w:rsidRDefault="00F6354B" w:rsidP="00F6354B">
      <w:pPr>
        <w:rPr>
          <w:rFonts w:cs="Arial"/>
          <w:b/>
          <w:sz w:val="28"/>
          <w:szCs w:val="28"/>
        </w:rPr>
      </w:pPr>
    </w:p>
    <w:p w14:paraId="3308B928" w14:textId="77777777" w:rsidR="00F6354B" w:rsidRPr="00306E4C" w:rsidRDefault="00F6354B" w:rsidP="00F6354B">
      <w:pPr>
        <w:rPr>
          <w:rFonts w:cs="Arial"/>
          <w:b/>
          <w:sz w:val="28"/>
          <w:szCs w:val="28"/>
        </w:rPr>
      </w:pPr>
      <w:r>
        <w:rPr>
          <w:rFonts w:cs="Arial"/>
          <w:b/>
          <w:sz w:val="28"/>
          <w:szCs w:val="28"/>
        </w:rPr>
        <w:t>1.</w:t>
      </w:r>
      <w:r>
        <w:rPr>
          <w:rFonts w:cs="Arial"/>
          <w:b/>
          <w:sz w:val="28"/>
          <w:szCs w:val="28"/>
        </w:rPr>
        <w:tab/>
      </w:r>
      <w:r w:rsidRPr="00306E4C">
        <w:rPr>
          <w:rFonts w:cs="Arial"/>
          <w:b/>
          <w:sz w:val="28"/>
          <w:szCs w:val="28"/>
        </w:rPr>
        <w:t>General</w:t>
      </w:r>
    </w:p>
    <w:p w14:paraId="3308B929" w14:textId="77777777" w:rsidR="00F6354B" w:rsidRPr="002816E9" w:rsidRDefault="00F6354B" w:rsidP="00F6354B">
      <w:pPr>
        <w:rPr>
          <w:rFonts w:cs="Arial"/>
        </w:rPr>
      </w:pPr>
    </w:p>
    <w:p w14:paraId="3308B92A" w14:textId="77777777" w:rsidR="00F6354B" w:rsidRPr="002816E9" w:rsidRDefault="00F6354B" w:rsidP="00F6354B">
      <w:pPr>
        <w:rPr>
          <w:rFonts w:cs="Arial"/>
          <w:b/>
        </w:rPr>
      </w:pPr>
      <w:r>
        <w:rPr>
          <w:rFonts w:cs="Arial"/>
          <w:b/>
        </w:rPr>
        <w:t>1.1</w:t>
      </w:r>
      <w:r>
        <w:rPr>
          <w:rFonts w:cs="Arial"/>
          <w:b/>
        </w:rPr>
        <w:tab/>
      </w:r>
      <w:r w:rsidRPr="002816E9">
        <w:rPr>
          <w:rFonts w:cs="Arial"/>
          <w:b/>
        </w:rPr>
        <w:t>Responsibilities</w:t>
      </w:r>
    </w:p>
    <w:p w14:paraId="3308B92B" w14:textId="77777777" w:rsidR="00F6354B" w:rsidRPr="002816E9" w:rsidRDefault="00F6354B" w:rsidP="00F6354B">
      <w:pPr>
        <w:rPr>
          <w:rFonts w:cs="Arial"/>
        </w:rPr>
      </w:pPr>
    </w:p>
    <w:p w14:paraId="3308B92C" w14:textId="77777777" w:rsidR="00F6354B" w:rsidRPr="002816E9" w:rsidRDefault="002117F8" w:rsidP="00F6354B">
      <w:pPr>
        <w:rPr>
          <w:rFonts w:cs="Arial"/>
        </w:rPr>
      </w:pPr>
      <w:r>
        <w:rPr>
          <w:rFonts w:cs="Arial"/>
        </w:rPr>
        <w:t>Jeremy</w:t>
      </w:r>
      <w:r w:rsidR="00F6354B">
        <w:rPr>
          <w:rFonts w:cs="Arial"/>
        </w:rPr>
        <w:t xml:space="preserve"> Wayne,</w:t>
      </w:r>
      <w:r w:rsidR="00F6354B" w:rsidRPr="002816E9">
        <w:rPr>
          <w:rFonts w:cs="Arial"/>
        </w:rPr>
        <w:t xml:space="preserve"> Director has overall responsibility for compliance with Health and Safety Legislation and is responsible for ensuring that Health and Safety Policies and Procedures are fully implemented.</w:t>
      </w:r>
    </w:p>
    <w:p w14:paraId="3308B92D" w14:textId="77777777" w:rsidR="00F6354B" w:rsidRPr="002816E9" w:rsidRDefault="00F6354B" w:rsidP="00F6354B">
      <w:pPr>
        <w:rPr>
          <w:rFonts w:cs="Arial"/>
        </w:rPr>
      </w:pPr>
    </w:p>
    <w:p w14:paraId="3308B92E" w14:textId="77777777" w:rsidR="00F6354B" w:rsidRPr="002816E9" w:rsidRDefault="00F6354B" w:rsidP="00F6354B">
      <w:pPr>
        <w:rPr>
          <w:rFonts w:cs="Arial"/>
        </w:rPr>
      </w:pPr>
      <w:r w:rsidRPr="002816E9">
        <w:rPr>
          <w:rFonts w:cs="Arial"/>
        </w:rPr>
        <w:t>All staff are required to comply with Health and Safety requirements and the Procedures set out below and MUST:</w:t>
      </w:r>
    </w:p>
    <w:p w14:paraId="3308B92F" w14:textId="77777777" w:rsidR="00F6354B" w:rsidRPr="002816E9" w:rsidRDefault="00F6354B" w:rsidP="00F6354B">
      <w:pPr>
        <w:rPr>
          <w:rFonts w:cs="Arial"/>
        </w:rPr>
      </w:pPr>
    </w:p>
    <w:p w14:paraId="3308B930" w14:textId="77777777" w:rsidR="00F6354B" w:rsidRPr="002816E9" w:rsidRDefault="00F6354B" w:rsidP="00F6354B">
      <w:pPr>
        <w:numPr>
          <w:ilvl w:val="0"/>
          <w:numId w:val="1"/>
        </w:numPr>
        <w:rPr>
          <w:rFonts w:cs="Arial"/>
        </w:rPr>
      </w:pPr>
      <w:r w:rsidRPr="002816E9">
        <w:rPr>
          <w:rFonts w:cs="Arial"/>
        </w:rPr>
        <w:t>co-operate with the Director on health and safety matters</w:t>
      </w:r>
    </w:p>
    <w:p w14:paraId="3308B931" w14:textId="77777777" w:rsidR="00F6354B" w:rsidRPr="002816E9" w:rsidRDefault="00F6354B" w:rsidP="00F6354B">
      <w:pPr>
        <w:numPr>
          <w:ilvl w:val="0"/>
          <w:numId w:val="1"/>
        </w:numPr>
        <w:rPr>
          <w:rFonts w:cs="Arial"/>
        </w:rPr>
      </w:pPr>
      <w:r w:rsidRPr="002816E9">
        <w:rPr>
          <w:rFonts w:cs="Arial"/>
        </w:rPr>
        <w:t>not interfere with anything provided to safeguard their health and safety</w:t>
      </w:r>
    </w:p>
    <w:p w14:paraId="3308B932" w14:textId="77777777" w:rsidR="00F6354B" w:rsidRPr="002816E9" w:rsidRDefault="00F6354B" w:rsidP="00F6354B">
      <w:pPr>
        <w:numPr>
          <w:ilvl w:val="0"/>
          <w:numId w:val="1"/>
        </w:numPr>
        <w:rPr>
          <w:rFonts w:cs="Arial"/>
        </w:rPr>
      </w:pPr>
      <w:r w:rsidRPr="002816E9">
        <w:rPr>
          <w:rFonts w:cs="Arial"/>
        </w:rPr>
        <w:t>take reasonable care of their own health and safety</w:t>
      </w:r>
    </w:p>
    <w:p w14:paraId="3308B933" w14:textId="77777777" w:rsidR="00F6354B" w:rsidRPr="002816E9" w:rsidRDefault="00F6354B" w:rsidP="00F6354B">
      <w:pPr>
        <w:numPr>
          <w:ilvl w:val="0"/>
          <w:numId w:val="1"/>
        </w:numPr>
        <w:rPr>
          <w:rFonts w:cs="Arial"/>
        </w:rPr>
      </w:pPr>
      <w:r w:rsidRPr="002816E9">
        <w:rPr>
          <w:rFonts w:cs="Arial"/>
        </w:rPr>
        <w:t>report all health and safety concerns to the Director</w:t>
      </w:r>
    </w:p>
    <w:p w14:paraId="3308B934" w14:textId="77777777" w:rsidR="00F6354B" w:rsidRDefault="00F6354B" w:rsidP="00F6354B">
      <w:pPr>
        <w:rPr>
          <w:rFonts w:cs="Arial"/>
        </w:rPr>
      </w:pPr>
    </w:p>
    <w:p w14:paraId="3308B935" w14:textId="77777777" w:rsidR="00F6354B" w:rsidRPr="00306E4C" w:rsidRDefault="00F6354B" w:rsidP="00F6354B">
      <w:pPr>
        <w:rPr>
          <w:rFonts w:cs="Arial"/>
          <w:b/>
        </w:rPr>
      </w:pPr>
      <w:r>
        <w:rPr>
          <w:rFonts w:cs="Arial"/>
          <w:b/>
        </w:rPr>
        <w:t>1.2</w:t>
      </w:r>
      <w:r>
        <w:rPr>
          <w:rFonts w:cs="Arial"/>
          <w:b/>
        </w:rPr>
        <w:tab/>
      </w:r>
      <w:r w:rsidRPr="00306E4C">
        <w:rPr>
          <w:rFonts w:cs="Arial"/>
          <w:b/>
        </w:rPr>
        <w:t>Review of Policies and Procedures</w:t>
      </w:r>
    </w:p>
    <w:p w14:paraId="3308B936" w14:textId="77777777" w:rsidR="00F6354B" w:rsidRDefault="00F6354B" w:rsidP="00F6354B">
      <w:pPr>
        <w:rPr>
          <w:rFonts w:cs="Arial"/>
        </w:rPr>
      </w:pPr>
    </w:p>
    <w:p w14:paraId="3308B937" w14:textId="31C8A829" w:rsidR="00F6354B" w:rsidRDefault="00F6354B" w:rsidP="00F6354B">
      <w:pPr>
        <w:numPr>
          <w:ilvl w:val="0"/>
          <w:numId w:val="18"/>
        </w:numPr>
        <w:rPr>
          <w:rFonts w:cs="Arial"/>
        </w:rPr>
      </w:pPr>
      <w:r>
        <w:rPr>
          <w:rFonts w:cs="Arial"/>
        </w:rPr>
        <w:t xml:space="preserve">A full review of the Health and Safety Policy and Procedures must be carried out by the Director and staff on an annual basis prior to the completion of the annual </w:t>
      </w:r>
      <w:r w:rsidR="009F79FF">
        <w:rPr>
          <w:rFonts w:cs="Arial"/>
        </w:rPr>
        <w:t>Self-Assessment</w:t>
      </w:r>
      <w:r>
        <w:rPr>
          <w:rFonts w:cs="Arial"/>
        </w:rPr>
        <w:t xml:space="preserve"> Report. </w:t>
      </w:r>
    </w:p>
    <w:p w14:paraId="3308B938" w14:textId="77777777" w:rsidR="00F6354B" w:rsidRDefault="00F6354B" w:rsidP="00F6354B">
      <w:pPr>
        <w:rPr>
          <w:rFonts w:cs="Arial"/>
        </w:rPr>
      </w:pPr>
    </w:p>
    <w:p w14:paraId="3308B939" w14:textId="77777777" w:rsidR="00F6354B" w:rsidRDefault="00F6354B" w:rsidP="00F6354B">
      <w:pPr>
        <w:numPr>
          <w:ilvl w:val="0"/>
          <w:numId w:val="18"/>
        </w:numPr>
        <w:rPr>
          <w:rFonts w:cs="Arial"/>
        </w:rPr>
      </w:pPr>
      <w:r>
        <w:rPr>
          <w:rFonts w:cs="Arial"/>
        </w:rPr>
        <w:t>Any actions required or areas for improvements should be added to the Development Action Plan</w:t>
      </w:r>
      <w:r w:rsidR="002117F8">
        <w:rPr>
          <w:rFonts w:cs="Arial"/>
        </w:rPr>
        <w:t>.</w:t>
      </w:r>
    </w:p>
    <w:p w14:paraId="3308B93A" w14:textId="77777777" w:rsidR="00F6354B" w:rsidRPr="002816E9" w:rsidRDefault="00F6354B" w:rsidP="00F6354B">
      <w:pPr>
        <w:rPr>
          <w:rFonts w:cs="Arial"/>
        </w:rPr>
      </w:pPr>
    </w:p>
    <w:p w14:paraId="3308B93B" w14:textId="77777777" w:rsidR="00F6354B" w:rsidRPr="002816E9" w:rsidRDefault="00F6354B" w:rsidP="00F6354B">
      <w:pPr>
        <w:rPr>
          <w:rFonts w:cs="Arial"/>
          <w:b/>
        </w:rPr>
      </w:pPr>
      <w:r>
        <w:rPr>
          <w:rFonts w:cs="Arial"/>
          <w:b/>
        </w:rPr>
        <w:t>1.3</w:t>
      </w:r>
      <w:r>
        <w:rPr>
          <w:rFonts w:cs="Arial"/>
          <w:b/>
        </w:rPr>
        <w:tab/>
        <w:t>Health and Safety Induction Requirements</w:t>
      </w:r>
    </w:p>
    <w:p w14:paraId="3308B93C" w14:textId="77777777" w:rsidR="00F6354B" w:rsidRPr="002816E9" w:rsidRDefault="00F6354B" w:rsidP="00F6354B">
      <w:pPr>
        <w:rPr>
          <w:rFonts w:cs="Arial"/>
          <w:b/>
        </w:rPr>
      </w:pPr>
    </w:p>
    <w:p w14:paraId="3308B93D" w14:textId="77777777" w:rsidR="00F6354B" w:rsidRPr="002816E9" w:rsidRDefault="00F6354B" w:rsidP="00F6354B">
      <w:pPr>
        <w:rPr>
          <w:rFonts w:cs="Arial"/>
          <w:b/>
        </w:rPr>
      </w:pPr>
      <w:r w:rsidRPr="002816E9">
        <w:rPr>
          <w:rFonts w:cs="Arial"/>
          <w:b/>
        </w:rPr>
        <w:t>Staff</w:t>
      </w:r>
    </w:p>
    <w:p w14:paraId="3308B93E" w14:textId="77777777" w:rsidR="00F6354B" w:rsidRPr="002816E9" w:rsidRDefault="00F6354B" w:rsidP="00F6354B">
      <w:pPr>
        <w:rPr>
          <w:rFonts w:cs="Arial"/>
        </w:rPr>
      </w:pPr>
    </w:p>
    <w:p w14:paraId="3308B93F" w14:textId="77777777" w:rsidR="00F6354B" w:rsidRDefault="00F6354B" w:rsidP="00F6354B">
      <w:pPr>
        <w:numPr>
          <w:ilvl w:val="0"/>
          <w:numId w:val="2"/>
        </w:numPr>
        <w:rPr>
          <w:rFonts w:cs="Arial"/>
        </w:rPr>
      </w:pPr>
      <w:r w:rsidRPr="002816E9">
        <w:rPr>
          <w:rFonts w:cs="Arial"/>
        </w:rPr>
        <w:t xml:space="preserve">All staff must receive a full Health and Safety Induction of </w:t>
      </w:r>
      <w:r>
        <w:rPr>
          <w:rFonts w:cs="Arial"/>
        </w:rPr>
        <w:t>Learn Plus’s</w:t>
      </w:r>
      <w:r w:rsidRPr="002816E9">
        <w:rPr>
          <w:rFonts w:cs="Arial"/>
        </w:rPr>
        <w:t xml:space="preserve"> Health and Safety Policy and Procedures within</w:t>
      </w:r>
      <w:r>
        <w:rPr>
          <w:rFonts w:cs="Arial"/>
        </w:rPr>
        <w:t xml:space="preserve"> their first week of employment and must sign to say they have read/received and understood all information.</w:t>
      </w:r>
    </w:p>
    <w:p w14:paraId="3308B940" w14:textId="77777777" w:rsidR="00F6354B" w:rsidRDefault="00F6354B" w:rsidP="00F6354B">
      <w:pPr>
        <w:rPr>
          <w:rFonts w:cs="Arial"/>
        </w:rPr>
      </w:pPr>
    </w:p>
    <w:p w14:paraId="3308B941" w14:textId="77777777" w:rsidR="00F6354B" w:rsidRPr="002816E9" w:rsidRDefault="00F6354B" w:rsidP="00F6354B">
      <w:pPr>
        <w:numPr>
          <w:ilvl w:val="0"/>
          <w:numId w:val="2"/>
        </w:numPr>
        <w:rPr>
          <w:rFonts w:cs="Arial"/>
        </w:rPr>
      </w:pPr>
      <w:r>
        <w:rPr>
          <w:rFonts w:cs="Arial"/>
        </w:rPr>
        <w:t>Induction should include as a minimum; Fire and Evacuation, First Aid, Dealing with Emergencies, Identifying and Reporting Risks, Safe Use of Equipment, Manual Handling, COSHH and where relevant employer Health and Safety Requirements</w:t>
      </w:r>
      <w:r w:rsidR="002117F8">
        <w:rPr>
          <w:rFonts w:cs="Arial"/>
        </w:rPr>
        <w:t>.</w:t>
      </w:r>
      <w:r>
        <w:rPr>
          <w:rFonts w:cs="Arial"/>
        </w:rPr>
        <w:t xml:space="preserve"> </w:t>
      </w:r>
    </w:p>
    <w:p w14:paraId="3308B942" w14:textId="77777777" w:rsidR="00F6354B" w:rsidRPr="002816E9" w:rsidRDefault="00F6354B" w:rsidP="00F6354B">
      <w:pPr>
        <w:rPr>
          <w:rFonts w:cs="Arial"/>
        </w:rPr>
      </w:pPr>
    </w:p>
    <w:p w14:paraId="3308B943" w14:textId="77777777" w:rsidR="00F6354B" w:rsidRPr="0063446C" w:rsidRDefault="00F6354B" w:rsidP="00F6354B">
      <w:pPr>
        <w:rPr>
          <w:rFonts w:cs="Arial"/>
          <w:b/>
        </w:rPr>
      </w:pPr>
      <w:r w:rsidRPr="0063446C">
        <w:rPr>
          <w:rFonts w:cs="Arial"/>
          <w:b/>
        </w:rPr>
        <w:t>Learners</w:t>
      </w:r>
    </w:p>
    <w:p w14:paraId="3308B944" w14:textId="77777777" w:rsidR="00F6354B" w:rsidRDefault="00F6354B" w:rsidP="00F6354B">
      <w:pPr>
        <w:rPr>
          <w:rFonts w:cs="Arial"/>
        </w:rPr>
      </w:pPr>
    </w:p>
    <w:p w14:paraId="3308B945" w14:textId="6D142246" w:rsidR="00F6354B" w:rsidRDefault="00F6354B" w:rsidP="00F6354B">
      <w:pPr>
        <w:numPr>
          <w:ilvl w:val="0"/>
          <w:numId w:val="3"/>
        </w:numPr>
        <w:tabs>
          <w:tab w:val="clear" w:pos="720"/>
          <w:tab w:val="num" w:pos="360"/>
        </w:tabs>
        <w:ind w:left="360"/>
        <w:rPr>
          <w:rFonts w:cs="Arial"/>
        </w:rPr>
      </w:pPr>
      <w:r>
        <w:rPr>
          <w:rFonts w:cs="Arial"/>
        </w:rPr>
        <w:t>All learners must receive a Health and Safety as part of their Induction on their first day of training. This must include</w:t>
      </w:r>
      <w:r w:rsidR="00174182">
        <w:rPr>
          <w:rFonts w:cs="Arial"/>
        </w:rPr>
        <w:t>;</w:t>
      </w:r>
      <w:r>
        <w:rPr>
          <w:rFonts w:cs="Arial"/>
        </w:rPr>
        <w:t xml:space="preserve"> confirmation of understanding of workplace health and safety requirements, Fire and Evacuation, COSHH, First Aid including RIDDOR and Safe Use of Equipment. </w:t>
      </w:r>
    </w:p>
    <w:p w14:paraId="3308B946" w14:textId="77777777" w:rsidR="00F6354B" w:rsidRDefault="00F6354B" w:rsidP="00F6354B">
      <w:pPr>
        <w:rPr>
          <w:rFonts w:cs="Arial"/>
        </w:rPr>
      </w:pPr>
    </w:p>
    <w:p w14:paraId="3308B947" w14:textId="0BE6631C" w:rsidR="00F6354B" w:rsidRDefault="00F6354B" w:rsidP="00F6354B">
      <w:pPr>
        <w:numPr>
          <w:ilvl w:val="0"/>
          <w:numId w:val="3"/>
        </w:numPr>
        <w:tabs>
          <w:tab w:val="clear" w:pos="720"/>
          <w:tab w:val="num" w:pos="360"/>
        </w:tabs>
        <w:ind w:left="360"/>
        <w:rPr>
          <w:rFonts w:cs="Arial"/>
        </w:rPr>
      </w:pPr>
      <w:r>
        <w:rPr>
          <w:rFonts w:cs="Arial"/>
        </w:rPr>
        <w:t>Learners must complete a</w:t>
      </w:r>
      <w:r w:rsidR="002117F8">
        <w:rPr>
          <w:rFonts w:cs="Arial"/>
        </w:rPr>
        <w:t>n Induction Questionnaire</w:t>
      </w:r>
      <w:r>
        <w:rPr>
          <w:rFonts w:cs="Arial"/>
        </w:rPr>
        <w:t xml:space="preserve"> at the end of Induction to confirm that all key points have been understood</w:t>
      </w:r>
    </w:p>
    <w:p w14:paraId="3308B948" w14:textId="77777777" w:rsidR="00F6354B" w:rsidRDefault="00F6354B" w:rsidP="00F6354B">
      <w:pPr>
        <w:rPr>
          <w:rFonts w:cs="Arial"/>
        </w:rPr>
      </w:pPr>
    </w:p>
    <w:p w14:paraId="3308B949" w14:textId="4FB37C9B" w:rsidR="00F6354B" w:rsidRDefault="00F6354B" w:rsidP="00F6354B">
      <w:pPr>
        <w:numPr>
          <w:ilvl w:val="0"/>
          <w:numId w:val="3"/>
        </w:numPr>
        <w:tabs>
          <w:tab w:val="clear" w:pos="720"/>
          <w:tab w:val="num" w:pos="360"/>
        </w:tabs>
        <w:ind w:left="360"/>
        <w:rPr>
          <w:rFonts w:cs="Arial"/>
        </w:rPr>
      </w:pPr>
      <w:r>
        <w:rPr>
          <w:rFonts w:cs="Arial"/>
        </w:rPr>
        <w:t xml:space="preserve">In </w:t>
      </w:r>
      <w:r w:rsidR="009A45FD">
        <w:rPr>
          <w:rFonts w:cs="Arial"/>
        </w:rPr>
        <w:t>addition,</w:t>
      </w:r>
      <w:r>
        <w:rPr>
          <w:rFonts w:cs="Arial"/>
        </w:rPr>
        <w:t xml:space="preserve"> a Copy of Learn Plus’s Health and Safety Policy should be available to each learner.</w:t>
      </w:r>
    </w:p>
    <w:p w14:paraId="1652046E" w14:textId="77777777" w:rsidR="00965AA0" w:rsidRDefault="00965AA0" w:rsidP="00965AA0">
      <w:pPr>
        <w:pStyle w:val="ListParagraph"/>
        <w:rPr>
          <w:rFonts w:cs="Arial"/>
        </w:rPr>
      </w:pPr>
    </w:p>
    <w:p w14:paraId="3BA07916" w14:textId="286ECCCB" w:rsidR="00965AA0" w:rsidRPr="002816E9" w:rsidRDefault="00D25AFC" w:rsidP="00F6354B">
      <w:pPr>
        <w:numPr>
          <w:ilvl w:val="0"/>
          <w:numId w:val="3"/>
        </w:numPr>
        <w:tabs>
          <w:tab w:val="clear" w:pos="720"/>
          <w:tab w:val="num" w:pos="360"/>
        </w:tabs>
        <w:ind w:left="360"/>
        <w:rPr>
          <w:rFonts w:cs="Arial"/>
        </w:rPr>
      </w:pPr>
      <w:r>
        <w:rPr>
          <w:rFonts w:cs="Arial"/>
        </w:rPr>
        <w:t xml:space="preserve">All cases of ill health are reported to the Tutor/Learning Support Mentor, these are then risk rated with Senior Management Team at Monthly Review Meetings. </w:t>
      </w:r>
      <w:r w:rsidR="00A25932">
        <w:rPr>
          <w:rFonts w:cs="Arial"/>
        </w:rPr>
        <w:t>Severe c</w:t>
      </w:r>
      <w:r w:rsidR="000E7D71">
        <w:rPr>
          <w:rFonts w:cs="Arial"/>
        </w:rPr>
        <w:t xml:space="preserve">ases are referred to Jeremy Wayne, Director, for </w:t>
      </w:r>
      <w:r w:rsidR="00A25932">
        <w:rPr>
          <w:rFonts w:cs="Arial"/>
        </w:rPr>
        <w:t>appropriate intervention.</w:t>
      </w:r>
    </w:p>
    <w:p w14:paraId="3308B94A" w14:textId="77777777" w:rsidR="00F6354B" w:rsidRPr="002816E9" w:rsidRDefault="00F6354B" w:rsidP="00F6354B">
      <w:pPr>
        <w:rPr>
          <w:rFonts w:cs="Arial"/>
        </w:rPr>
      </w:pPr>
    </w:p>
    <w:p w14:paraId="3308B94B" w14:textId="77777777" w:rsidR="00F6354B" w:rsidRPr="00E37AD0" w:rsidRDefault="00F6354B" w:rsidP="00F6354B">
      <w:pPr>
        <w:rPr>
          <w:rFonts w:cs="Arial"/>
          <w:b/>
        </w:rPr>
      </w:pPr>
      <w:r>
        <w:rPr>
          <w:rFonts w:cs="Arial"/>
          <w:b/>
        </w:rPr>
        <w:t xml:space="preserve">1.4 </w:t>
      </w:r>
      <w:r>
        <w:rPr>
          <w:rFonts w:cs="Arial"/>
          <w:b/>
        </w:rPr>
        <w:tab/>
      </w:r>
      <w:r w:rsidRPr="00E37AD0">
        <w:rPr>
          <w:rFonts w:cs="Arial"/>
          <w:b/>
        </w:rPr>
        <w:t>Fire and Evacuation</w:t>
      </w:r>
      <w:r>
        <w:rPr>
          <w:rFonts w:cs="Arial"/>
          <w:b/>
        </w:rPr>
        <w:t xml:space="preserve"> Procedures</w:t>
      </w:r>
      <w:r w:rsidRPr="00E37AD0">
        <w:rPr>
          <w:rFonts w:cs="Arial"/>
          <w:b/>
        </w:rPr>
        <w:t xml:space="preserve"> </w:t>
      </w:r>
    </w:p>
    <w:p w14:paraId="3308B94C" w14:textId="77777777" w:rsidR="00F6354B" w:rsidRPr="00E37AD0" w:rsidRDefault="00F6354B" w:rsidP="00F6354B">
      <w:pPr>
        <w:rPr>
          <w:rFonts w:cs="Arial"/>
          <w:u w:val="single"/>
        </w:rPr>
      </w:pPr>
    </w:p>
    <w:p w14:paraId="3308B94D" w14:textId="77777777" w:rsidR="00F6354B" w:rsidRPr="00E37AD0" w:rsidRDefault="00F6354B" w:rsidP="00F6354B">
      <w:pPr>
        <w:numPr>
          <w:ilvl w:val="0"/>
          <w:numId w:val="12"/>
        </w:numPr>
        <w:rPr>
          <w:rFonts w:cs="Arial"/>
        </w:rPr>
      </w:pPr>
      <w:r w:rsidRPr="00E37AD0">
        <w:rPr>
          <w:rFonts w:cs="Arial"/>
        </w:rPr>
        <w:t xml:space="preserve">All staff </w:t>
      </w:r>
      <w:r>
        <w:rPr>
          <w:rFonts w:cs="Arial"/>
        </w:rPr>
        <w:t xml:space="preserve">and associates </w:t>
      </w:r>
      <w:r w:rsidRPr="00E37AD0">
        <w:rPr>
          <w:rFonts w:cs="Arial"/>
        </w:rPr>
        <w:t xml:space="preserve">employed at </w:t>
      </w:r>
      <w:r>
        <w:rPr>
          <w:rFonts w:cs="Arial"/>
        </w:rPr>
        <w:t>Learn Plus</w:t>
      </w:r>
      <w:r w:rsidRPr="00E37AD0">
        <w:rPr>
          <w:rFonts w:cs="Arial"/>
        </w:rPr>
        <w:t xml:space="preserve"> </w:t>
      </w:r>
      <w:r>
        <w:rPr>
          <w:rFonts w:cs="Arial"/>
        </w:rPr>
        <w:t xml:space="preserve">must be shown the location and where relevant the use of Fire Extinguishers, </w:t>
      </w:r>
      <w:r w:rsidRPr="00E37AD0">
        <w:rPr>
          <w:rFonts w:cs="Arial"/>
        </w:rPr>
        <w:t xml:space="preserve">the </w:t>
      </w:r>
      <w:r>
        <w:rPr>
          <w:rFonts w:cs="Arial"/>
        </w:rPr>
        <w:t>Evacuation</w:t>
      </w:r>
      <w:r w:rsidRPr="00E37AD0">
        <w:rPr>
          <w:rFonts w:cs="Arial"/>
        </w:rPr>
        <w:t xml:space="preserve"> Assembly Point</w:t>
      </w:r>
      <w:r>
        <w:rPr>
          <w:rFonts w:cs="Arial"/>
        </w:rPr>
        <w:t xml:space="preserve"> </w:t>
      </w:r>
      <w:r w:rsidR="00A56FB3">
        <w:rPr>
          <w:rFonts w:cs="Arial"/>
        </w:rPr>
        <w:t xml:space="preserve">next to </w:t>
      </w:r>
      <w:r>
        <w:rPr>
          <w:rFonts w:cs="Arial"/>
        </w:rPr>
        <w:t xml:space="preserve">the </w:t>
      </w:r>
      <w:r w:rsidR="00A56FB3">
        <w:rPr>
          <w:rFonts w:cs="Arial"/>
        </w:rPr>
        <w:t xml:space="preserve">bus stop at the left of the building </w:t>
      </w:r>
      <w:r w:rsidRPr="00E37AD0">
        <w:rPr>
          <w:rFonts w:cs="Arial"/>
        </w:rPr>
        <w:t>, the Location of the Mains Electrical Isolation Switch and the nearest Fire Alarm Call Point</w:t>
      </w:r>
      <w:r>
        <w:rPr>
          <w:rFonts w:cs="Arial"/>
        </w:rPr>
        <w:t xml:space="preserve"> within the first week of their employment</w:t>
      </w:r>
      <w:r w:rsidRPr="00E37AD0">
        <w:rPr>
          <w:rFonts w:cs="Arial"/>
        </w:rPr>
        <w:t>.</w:t>
      </w:r>
    </w:p>
    <w:p w14:paraId="3308B94E" w14:textId="77777777" w:rsidR="00F6354B" w:rsidRPr="00E37AD0" w:rsidRDefault="00F6354B" w:rsidP="00F6354B">
      <w:pPr>
        <w:rPr>
          <w:rFonts w:cs="Arial"/>
        </w:rPr>
      </w:pPr>
    </w:p>
    <w:p w14:paraId="3308B94F" w14:textId="77777777" w:rsidR="00F6354B" w:rsidRPr="00E37AD0" w:rsidRDefault="00F6354B" w:rsidP="00F6354B">
      <w:pPr>
        <w:pStyle w:val="Heading3"/>
        <w:rPr>
          <w:rFonts w:cs="Arial"/>
          <w:b/>
          <w:u w:val="none"/>
        </w:rPr>
      </w:pPr>
      <w:r>
        <w:rPr>
          <w:rFonts w:cs="Arial"/>
          <w:b/>
          <w:u w:val="none"/>
        </w:rPr>
        <w:t xml:space="preserve">1.4.1 </w:t>
      </w:r>
      <w:r>
        <w:rPr>
          <w:rFonts w:cs="Arial"/>
          <w:b/>
          <w:u w:val="none"/>
        </w:rPr>
        <w:tab/>
      </w:r>
      <w:r w:rsidRPr="00E37AD0">
        <w:rPr>
          <w:rFonts w:cs="Arial"/>
          <w:b/>
          <w:u w:val="none"/>
        </w:rPr>
        <w:t>Fire Prevention</w:t>
      </w:r>
    </w:p>
    <w:p w14:paraId="3308B950" w14:textId="77777777" w:rsidR="00F6354B" w:rsidRPr="00E37AD0" w:rsidRDefault="00F6354B" w:rsidP="00F6354B">
      <w:pPr>
        <w:rPr>
          <w:rFonts w:cs="Arial"/>
          <w:u w:val="single"/>
        </w:rPr>
      </w:pPr>
    </w:p>
    <w:p w14:paraId="3308B951" w14:textId="465C8AC3" w:rsidR="00F6354B" w:rsidRDefault="00F6354B" w:rsidP="00F6354B">
      <w:pPr>
        <w:numPr>
          <w:ilvl w:val="0"/>
          <w:numId w:val="5"/>
        </w:numPr>
        <w:rPr>
          <w:rFonts w:cs="Arial"/>
        </w:rPr>
      </w:pPr>
      <w:r w:rsidRPr="00E37AD0">
        <w:rPr>
          <w:rFonts w:cs="Arial"/>
        </w:rPr>
        <w:t xml:space="preserve">Smoking is NOT </w:t>
      </w:r>
      <w:r>
        <w:rPr>
          <w:rFonts w:cs="Arial"/>
        </w:rPr>
        <w:t xml:space="preserve">permitted anywhere within </w:t>
      </w:r>
      <w:r w:rsidRPr="00E37AD0">
        <w:rPr>
          <w:rFonts w:cs="Arial"/>
        </w:rPr>
        <w:t xml:space="preserve">the building. </w:t>
      </w:r>
      <w:r>
        <w:rPr>
          <w:rFonts w:cs="Arial"/>
        </w:rPr>
        <w:t xml:space="preserve">Any member of staff, learner or visitor who wishes to smoke must do so </w:t>
      </w:r>
      <w:r w:rsidR="004317DF">
        <w:rPr>
          <w:rFonts w:cs="Arial"/>
        </w:rPr>
        <w:t>away from the building in the designated smoking areas</w:t>
      </w:r>
      <w:r w:rsidR="002117F8">
        <w:rPr>
          <w:rFonts w:cs="Arial"/>
        </w:rPr>
        <w:t>.</w:t>
      </w:r>
    </w:p>
    <w:p w14:paraId="3308B952" w14:textId="77777777" w:rsidR="00F6354B" w:rsidRPr="00E37AD0" w:rsidRDefault="00F6354B" w:rsidP="00F6354B">
      <w:pPr>
        <w:rPr>
          <w:rFonts w:cs="Arial"/>
        </w:rPr>
      </w:pPr>
    </w:p>
    <w:p w14:paraId="3308B953" w14:textId="77777777" w:rsidR="00F6354B" w:rsidRDefault="00F6354B" w:rsidP="00F6354B">
      <w:pPr>
        <w:numPr>
          <w:ilvl w:val="0"/>
          <w:numId w:val="5"/>
        </w:numPr>
        <w:rPr>
          <w:rFonts w:cs="Arial"/>
        </w:rPr>
      </w:pPr>
      <w:r w:rsidRPr="00E37AD0">
        <w:rPr>
          <w:rFonts w:cs="Arial"/>
        </w:rPr>
        <w:t>All cardboard containers delivered with stores must be emptied and disposed of as soon as possible</w:t>
      </w:r>
      <w:r>
        <w:rPr>
          <w:rFonts w:cs="Arial"/>
        </w:rPr>
        <w:t xml:space="preserve"> in the designated rubbish area</w:t>
      </w:r>
      <w:r w:rsidR="002117F8">
        <w:rPr>
          <w:rFonts w:cs="Arial"/>
        </w:rPr>
        <w:t>.</w:t>
      </w:r>
    </w:p>
    <w:p w14:paraId="3308B954" w14:textId="77777777" w:rsidR="00F6354B" w:rsidRPr="00E37AD0" w:rsidRDefault="00F6354B" w:rsidP="00F6354B">
      <w:pPr>
        <w:rPr>
          <w:rFonts w:cs="Arial"/>
        </w:rPr>
      </w:pPr>
    </w:p>
    <w:p w14:paraId="3308B955" w14:textId="77777777" w:rsidR="00F6354B" w:rsidRDefault="00F6354B" w:rsidP="00F6354B">
      <w:pPr>
        <w:numPr>
          <w:ilvl w:val="0"/>
          <w:numId w:val="5"/>
        </w:numPr>
        <w:rPr>
          <w:rFonts w:cs="Arial"/>
        </w:rPr>
      </w:pPr>
      <w:r w:rsidRPr="00E37AD0">
        <w:rPr>
          <w:rFonts w:cs="Arial"/>
        </w:rPr>
        <w:t xml:space="preserve">All </w:t>
      </w:r>
      <w:proofErr w:type="gramStart"/>
      <w:r w:rsidRPr="00E37AD0">
        <w:rPr>
          <w:rFonts w:cs="Arial"/>
        </w:rPr>
        <w:t>waste paper</w:t>
      </w:r>
      <w:proofErr w:type="gramEnd"/>
      <w:r w:rsidRPr="00E37AD0">
        <w:rPr>
          <w:rFonts w:cs="Arial"/>
        </w:rPr>
        <w:t xml:space="preserve"> bins are to be emptied at the end of each working day</w:t>
      </w:r>
      <w:r w:rsidR="002117F8">
        <w:rPr>
          <w:rFonts w:cs="Arial"/>
        </w:rPr>
        <w:t>.</w:t>
      </w:r>
    </w:p>
    <w:p w14:paraId="3308B956" w14:textId="77777777" w:rsidR="00F6354B" w:rsidRPr="00E37AD0" w:rsidRDefault="00F6354B" w:rsidP="00F6354B">
      <w:pPr>
        <w:rPr>
          <w:rFonts w:cs="Arial"/>
        </w:rPr>
      </w:pPr>
    </w:p>
    <w:p w14:paraId="3308B957" w14:textId="0EFCC0CD" w:rsidR="00F6354B" w:rsidRDefault="00F6354B" w:rsidP="00F6354B">
      <w:pPr>
        <w:numPr>
          <w:ilvl w:val="0"/>
          <w:numId w:val="5"/>
        </w:numPr>
        <w:rPr>
          <w:rFonts w:cs="Arial"/>
        </w:rPr>
      </w:pPr>
      <w:r w:rsidRPr="00E37AD0">
        <w:rPr>
          <w:rFonts w:cs="Arial"/>
        </w:rPr>
        <w:t xml:space="preserve">All </w:t>
      </w:r>
      <w:r w:rsidR="00D46078" w:rsidRPr="00E37AD0">
        <w:rPr>
          <w:rFonts w:cs="Arial"/>
        </w:rPr>
        <w:t>non-essential</w:t>
      </w:r>
      <w:r w:rsidRPr="00E37AD0">
        <w:rPr>
          <w:rFonts w:cs="Arial"/>
        </w:rPr>
        <w:t xml:space="preserve"> equipment is to be switched of</w:t>
      </w:r>
      <w:r>
        <w:rPr>
          <w:rFonts w:cs="Arial"/>
        </w:rPr>
        <w:t>f and unplugged when not in use</w:t>
      </w:r>
      <w:r w:rsidR="002117F8">
        <w:rPr>
          <w:rFonts w:cs="Arial"/>
        </w:rPr>
        <w:t>.</w:t>
      </w:r>
    </w:p>
    <w:p w14:paraId="3308B958" w14:textId="77777777" w:rsidR="00F6354B" w:rsidRPr="00E37AD0" w:rsidRDefault="00F6354B" w:rsidP="00F6354B">
      <w:pPr>
        <w:rPr>
          <w:rFonts w:cs="Arial"/>
        </w:rPr>
      </w:pPr>
    </w:p>
    <w:p w14:paraId="3308B959" w14:textId="77777777" w:rsidR="00F6354B" w:rsidRDefault="00F6354B" w:rsidP="00F6354B">
      <w:pPr>
        <w:numPr>
          <w:ilvl w:val="0"/>
          <w:numId w:val="5"/>
        </w:numPr>
        <w:rPr>
          <w:rFonts w:cs="Arial"/>
        </w:rPr>
      </w:pPr>
      <w:r w:rsidRPr="00E37AD0">
        <w:rPr>
          <w:rFonts w:cs="Arial"/>
        </w:rPr>
        <w:t>All doors sh</w:t>
      </w:r>
      <w:r>
        <w:rPr>
          <w:rFonts w:cs="Arial"/>
        </w:rPr>
        <w:t>ould be closed when not in use</w:t>
      </w:r>
      <w:r w:rsidR="002117F8">
        <w:rPr>
          <w:rFonts w:cs="Arial"/>
        </w:rPr>
        <w:t>.</w:t>
      </w:r>
    </w:p>
    <w:p w14:paraId="3308B95A" w14:textId="77777777" w:rsidR="00F6354B" w:rsidRPr="00E37AD0" w:rsidRDefault="00F6354B" w:rsidP="00F6354B">
      <w:pPr>
        <w:rPr>
          <w:rFonts w:cs="Arial"/>
        </w:rPr>
      </w:pPr>
    </w:p>
    <w:p w14:paraId="3308B95B" w14:textId="77777777" w:rsidR="00F6354B" w:rsidRDefault="00F6354B" w:rsidP="00F6354B">
      <w:pPr>
        <w:numPr>
          <w:ilvl w:val="0"/>
          <w:numId w:val="5"/>
        </w:numPr>
        <w:rPr>
          <w:rFonts w:cs="Arial"/>
        </w:rPr>
      </w:pPr>
      <w:r>
        <w:rPr>
          <w:rFonts w:cs="Arial"/>
        </w:rPr>
        <w:t xml:space="preserve">All passageways </w:t>
      </w:r>
      <w:r w:rsidRPr="00E37AD0">
        <w:rPr>
          <w:rFonts w:cs="Arial"/>
        </w:rPr>
        <w:t xml:space="preserve">and exit ways </w:t>
      </w:r>
      <w:proofErr w:type="gramStart"/>
      <w:r>
        <w:rPr>
          <w:rFonts w:cs="Arial"/>
        </w:rPr>
        <w:t xml:space="preserve">must be </w:t>
      </w:r>
      <w:r w:rsidRPr="00E37AD0">
        <w:rPr>
          <w:rFonts w:cs="Arial"/>
        </w:rPr>
        <w:t>c</w:t>
      </w:r>
      <w:r>
        <w:rPr>
          <w:rFonts w:cs="Arial"/>
        </w:rPr>
        <w:t>lear of obstacles at all times</w:t>
      </w:r>
      <w:proofErr w:type="gramEnd"/>
      <w:r w:rsidR="002117F8">
        <w:rPr>
          <w:rFonts w:cs="Arial"/>
        </w:rPr>
        <w:t>.</w:t>
      </w:r>
    </w:p>
    <w:p w14:paraId="3308B95C" w14:textId="77777777" w:rsidR="00F6354B" w:rsidRDefault="00F6354B" w:rsidP="00F6354B">
      <w:pPr>
        <w:rPr>
          <w:rFonts w:cs="Arial"/>
        </w:rPr>
      </w:pPr>
    </w:p>
    <w:p w14:paraId="3308B95D" w14:textId="77777777" w:rsidR="00F6354B" w:rsidRPr="00E37AD0" w:rsidRDefault="00F6354B" w:rsidP="00F6354B">
      <w:pPr>
        <w:numPr>
          <w:ilvl w:val="0"/>
          <w:numId w:val="5"/>
        </w:numPr>
        <w:rPr>
          <w:rFonts w:cs="Arial"/>
        </w:rPr>
      </w:pPr>
      <w:r w:rsidRPr="00E37AD0">
        <w:rPr>
          <w:rFonts w:cs="Arial"/>
        </w:rPr>
        <w:t xml:space="preserve">All </w:t>
      </w:r>
      <w:r>
        <w:rPr>
          <w:rFonts w:cs="Arial"/>
        </w:rPr>
        <w:t>Fire Exit D</w:t>
      </w:r>
      <w:r w:rsidRPr="00E37AD0">
        <w:rPr>
          <w:rFonts w:cs="Arial"/>
        </w:rPr>
        <w:t xml:space="preserve">oors </w:t>
      </w:r>
      <w:r>
        <w:rPr>
          <w:rFonts w:cs="Arial"/>
        </w:rPr>
        <w:t>must be</w:t>
      </w:r>
      <w:r w:rsidRPr="00E37AD0">
        <w:rPr>
          <w:rFonts w:cs="Arial"/>
        </w:rPr>
        <w:t xml:space="preserve"> unlocked </w:t>
      </w:r>
      <w:r>
        <w:rPr>
          <w:rFonts w:cs="Arial"/>
        </w:rPr>
        <w:t>whilst the Training Centre is occupied</w:t>
      </w:r>
      <w:r w:rsidR="002117F8">
        <w:rPr>
          <w:rFonts w:cs="Arial"/>
        </w:rPr>
        <w:t>.</w:t>
      </w:r>
    </w:p>
    <w:p w14:paraId="3308B95E" w14:textId="77777777" w:rsidR="00F6354B" w:rsidRPr="00E37AD0" w:rsidRDefault="00F6354B" w:rsidP="00F6354B">
      <w:pPr>
        <w:rPr>
          <w:rFonts w:cs="Arial"/>
        </w:rPr>
      </w:pPr>
    </w:p>
    <w:p w14:paraId="3308B95F" w14:textId="77777777" w:rsidR="00F6354B" w:rsidRPr="00C578F0" w:rsidRDefault="00F6354B" w:rsidP="00F6354B">
      <w:pPr>
        <w:pStyle w:val="Heading3"/>
        <w:rPr>
          <w:rFonts w:cs="Arial"/>
          <w:b/>
          <w:u w:val="none"/>
        </w:rPr>
      </w:pPr>
      <w:r>
        <w:rPr>
          <w:rFonts w:cs="Arial"/>
          <w:b/>
          <w:u w:val="none"/>
        </w:rPr>
        <w:t>1.4</w:t>
      </w:r>
      <w:r w:rsidRPr="00C578F0">
        <w:rPr>
          <w:rFonts w:cs="Arial"/>
          <w:b/>
          <w:u w:val="none"/>
        </w:rPr>
        <w:t xml:space="preserve">.2 </w:t>
      </w:r>
      <w:r>
        <w:rPr>
          <w:rFonts w:cs="Arial"/>
          <w:b/>
          <w:u w:val="none"/>
        </w:rPr>
        <w:tab/>
      </w:r>
      <w:r w:rsidRPr="00C578F0">
        <w:rPr>
          <w:rFonts w:cs="Arial"/>
          <w:b/>
          <w:u w:val="none"/>
        </w:rPr>
        <w:t>In the Event of Fire</w:t>
      </w:r>
    </w:p>
    <w:p w14:paraId="3308B960" w14:textId="77777777" w:rsidR="00F6354B" w:rsidRPr="004E5FD6" w:rsidRDefault="00F6354B" w:rsidP="00F6354B">
      <w:pPr>
        <w:rPr>
          <w:rFonts w:cs="Arial"/>
        </w:rPr>
      </w:pPr>
    </w:p>
    <w:p w14:paraId="3308B961" w14:textId="77777777" w:rsidR="00F6354B" w:rsidRPr="009F3505" w:rsidRDefault="00F6354B" w:rsidP="00F6354B">
      <w:pPr>
        <w:rPr>
          <w:rFonts w:cs="Arial"/>
          <w:b/>
        </w:rPr>
      </w:pPr>
      <w:r w:rsidRPr="009F3505">
        <w:rPr>
          <w:rFonts w:cs="Arial"/>
          <w:b/>
        </w:rPr>
        <w:t>Any person discovering a fire should:</w:t>
      </w:r>
    </w:p>
    <w:p w14:paraId="3308B962" w14:textId="77777777" w:rsidR="00F6354B" w:rsidRDefault="00F6354B" w:rsidP="00F6354B">
      <w:pPr>
        <w:rPr>
          <w:rFonts w:cs="Arial"/>
        </w:rPr>
      </w:pPr>
    </w:p>
    <w:p w14:paraId="3308B963" w14:textId="77777777" w:rsidR="00F6354B" w:rsidRPr="004E5FD6" w:rsidRDefault="00F6354B" w:rsidP="00F6354B">
      <w:pPr>
        <w:numPr>
          <w:ilvl w:val="0"/>
          <w:numId w:val="6"/>
        </w:numPr>
        <w:tabs>
          <w:tab w:val="clear" w:pos="720"/>
          <w:tab w:val="num" w:pos="360"/>
        </w:tabs>
        <w:ind w:left="360"/>
        <w:rPr>
          <w:rFonts w:cs="Arial"/>
          <w:b/>
        </w:rPr>
      </w:pPr>
      <w:r>
        <w:rPr>
          <w:rFonts w:cs="Arial"/>
        </w:rPr>
        <w:t xml:space="preserve">Attempt to extinguish the fire, only if it is safe and practical to do so. </w:t>
      </w:r>
      <w:r w:rsidRPr="004E5FD6">
        <w:rPr>
          <w:rFonts w:cs="Arial"/>
          <w:b/>
        </w:rPr>
        <w:t>(NB. Personal safety is of primary importance and no-one must put their lives in danger under any circumstances)</w:t>
      </w:r>
      <w:r w:rsidR="002117F8">
        <w:rPr>
          <w:rFonts w:cs="Arial"/>
          <w:b/>
        </w:rPr>
        <w:t>.</w:t>
      </w:r>
    </w:p>
    <w:p w14:paraId="3308B964" w14:textId="77777777" w:rsidR="00F6354B" w:rsidRPr="00E37AD0" w:rsidRDefault="00F6354B" w:rsidP="00F6354B">
      <w:pPr>
        <w:rPr>
          <w:rFonts w:cs="Arial"/>
        </w:rPr>
      </w:pPr>
    </w:p>
    <w:p w14:paraId="3308B965" w14:textId="77777777" w:rsidR="00F6354B" w:rsidRDefault="00F6354B" w:rsidP="00F6354B">
      <w:pPr>
        <w:numPr>
          <w:ilvl w:val="0"/>
          <w:numId w:val="6"/>
        </w:numPr>
        <w:tabs>
          <w:tab w:val="clear" w:pos="720"/>
          <w:tab w:val="num" w:pos="360"/>
        </w:tabs>
        <w:ind w:left="360"/>
        <w:rPr>
          <w:rFonts w:cs="Arial"/>
        </w:rPr>
      </w:pPr>
      <w:r w:rsidRPr="00E37AD0">
        <w:rPr>
          <w:rFonts w:cs="Arial"/>
        </w:rPr>
        <w:t>Call for assistanc</w:t>
      </w:r>
      <w:r>
        <w:rPr>
          <w:rFonts w:cs="Arial"/>
        </w:rPr>
        <w:t>e by shouting “FIRE, FIRE, FIRE “and/or activate the Fire Alarm Call Point</w:t>
      </w:r>
      <w:r w:rsidR="002117F8">
        <w:rPr>
          <w:rFonts w:cs="Arial"/>
        </w:rPr>
        <w:t>.</w:t>
      </w:r>
    </w:p>
    <w:p w14:paraId="3308B966" w14:textId="77777777" w:rsidR="00F6354B" w:rsidRPr="00E37AD0" w:rsidRDefault="00F6354B" w:rsidP="00F6354B">
      <w:pPr>
        <w:rPr>
          <w:rFonts w:cs="Arial"/>
        </w:rPr>
      </w:pPr>
    </w:p>
    <w:p w14:paraId="3308B967" w14:textId="77777777" w:rsidR="00F6354B" w:rsidRDefault="00F6354B" w:rsidP="00F6354B">
      <w:pPr>
        <w:numPr>
          <w:ilvl w:val="0"/>
          <w:numId w:val="6"/>
        </w:numPr>
        <w:tabs>
          <w:tab w:val="clear" w:pos="720"/>
          <w:tab w:val="num" w:pos="360"/>
        </w:tabs>
        <w:ind w:left="360"/>
        <w:rPr>
          <w:rFonts w:cs="Arial"/>
        </w:rPr>
      </w:pPr>
      <w:r w:rsidRPr="00E37AD0">
        <w:rPr>
          <w:rFonts w:cs="Arial"/>
        </w:rPr>
        <w:t>Dial 999</w:t>
      </w:r>
      <w:r>
        <w:rPr>
          <w:rFonts w:cs="Arial"/>
        </w:rPr>
        <w:t xml:space="preserve"> </w:t>
      </w:r>
      <w:r w:rsidR="00A56FB3">
        <w:rPr>
          <w:rFonts w:cs="Arial"/>
        </w:rPr>
        <w:t xml:space="preserve">or 112 </w:t>
      </w:r>
      <w:r>
        <w:rPr>
          <w:rFonts w:cs="Arial"/>
        </w:rPr>
        <w:t xml:space="preserve">and </w:t>
      </w:r>
      <w:r w:rsidRPr="00E37AD0">
        <w:rPr>
          <w:rFonts w:cs="Arial"/>
        </w:rPr>
        <w:t>repor</w:t>
      </w:r>
      <w:r>
        <w:rPr>
          <w:rFonts w:cs="Arial"/>
        </w:rPr>
        <w:t>t</w:t>
      </w:r>
      <w:r w:rsidRPr="00E37AD0">
        <w:rPr>
          <w:rFonts w:cs="Arial"/>
        </w:rPr>
        <w:t xml:space="preserve"> the fire</w:t>
      </w:r>
      <w:r>
        <w:rPr>
          <w:rFonts w:cs="Arial"/>
        </w:rPr>
        <w:t>,</w:t>
      </w:r>
      <w:r w:rsidRPr="00E37AD0">
        <w:rPr>
          <w:rFonts w:cs="Arial"/>
        </w:rPr>
        <w:t xml:space="preserve"> stating your </w:t>
      </w:r>
      <w:r>
        <w:rPr>
          <w:rFonts w:cs="Arial"/>
        </w:rPr>
        <w:t>name, location and type of fire</w:t>
      </w:r>
      <w:r w:rsidR="002117F8">
        <w:rPr>
          <w:rFonts w:cs="Arial"/>
        </w:rPr>
        <w:t>.</w:t>
      </w:r>
    </w:p>
    <w:p w14:paraId="3308B968" w14:textId="77777777" w:rsidR="00F6354B" w:rsidRDefault="00F6354B" w:rsidP="00F6354B">
      <w:pPr>
        <w:rPr>
          <w:rFonts w:cs="Arial"/>
        </w:rPr>
      </w:pPr>
    </w:p>
    <w:p w14:paraId="3308B969" w14:textId="77777777" w:rsidR="00F6354B" w:rsidRPr="00E37AD0" w:rsidRDefault="00F6354B" w:rsidP="00F6354B">
      <w:pPr>
        <w:numPr>
          <w:ilvl w:val="0"/>
          <w:numId w:val="6"/>
        </w:numPr>
        <w:tabs>
          <w:tab w:val="clear" w:pos="720"/>
          <w:tab w:val="num" w:pos="360"/>
        </w:tabs>
        <w:ind w:left="360"/>
        <w:rPr>
          <w:rFonts w:cs="Arial"/>
        </w:rPr>
      </w:pPr>
      <w:r w:rsidRPr="00E37AD0">
        <w:rPr>
          <w:rFonts w:cs="Arial"/>
        </w:rPr>
        <w:lastRenderedPageBreak/>
        <w:t>If the fire is extinguished before the alarm is raised, the person who extinguished the fire is to inform a senior member of staff of the situation</w:t>
      </w:r>
      <w:r>
        <w:rPr>
          <w:rFonts w:cs="Arial"/>
        </w:rPr>
        <w:t xml:space="preserve"> immediately</w:t>
      </w:r>
      <w:r w:rsidRPr="00E37AD0">
        <w:rPr>
          <w:rFonts w:cs="Arial"/>
        </w:rPr>
        <w:t>.</w:t>
      </w:r>
    </w:p>
    <w:p w14:paraId="3308B96A" w14:textId="77777777" w:rsidR="00F6354B" w:rsidRPr="00E37AD0" w:rsidRDefault="00F6354B" w:rsidP="00F6354B">
      <w:pPr>
        <w:rPr>
          <w:rFonts w:cs="Arial"/>
        </w:rPr>
      </w:pPr>
    </w:p>
    <w:p w14:paraId="3308B96B" w14:textId="77777777" w:rsidR="00F6354B" w:rsidRPr="009F3505" w:rsidRDefault="00F6354B" w:rsidP="00F6354B">
      <w:pPr>
        <w:rPr>
          <w:rFonts w:cs="Arial"/>
          <w:b/>
        </w:rPr>
      </w:pPr>
      <w:r w:rsidRPr="009F3505">
        <w:rPr>
          <w:rFonts w:cs="Arial"/>
          <w:b/>
        </w:rPr>
        <w:t>On hearing the alarm, all staff, learners and visitors in the building are to:</w:t>
      </w:r>
    </w:p>
    <w:p w14:paraId="3308B96C" w14:textId="77777777" w:rsidR="00F6354B" w:rsidRPr="00E37AD0" w:rsidRDefault="00F6354B" w:rsidP="00F6354B">
      <w:pPr>
        <w:rPr>
          <w:rFonts w:cs="Arial"/>
        </w:rPr>
      </w:pPr>
    </w:p>
    <w:p w14:paraId="3308B96D" w14:textId="77777777" w:rsidR="00F6354B" w:rsidRDefault="00F6354B" w:rsidP="00F6354B">
      <w:pPr>
        <w:numPr>
          <w:ilvl w:val="0"/>
          <w:numId w:val="7"/>
        </w:numPr>
        <w:rPr>
          <w:rFonts w:cs="Arial"/>
        </w:rPr>
      </w:pPr>
      <w:r w:rsidRPr="00E37AD0">
        <w:rPr>
          <w:rFonts w:cs="Arial"/>
        </w:rPr>
        <w:t>Evacuate the building in a calm and orderly manner ensuring all doors and windows are closed on vacation of the rooms.</w:t>
      </w:r>
      <w:r>
        <w:rPr>
          <w:rFonts w:cs="Arial"/>
        </w:rPr>
        <w:t xml:space="preserve"> (NB. The designated person in charge is to take the Visitor’s Book)</w:t>
      </w:r>
      <w:r w:rsidR="002117F8">
        <w:rPr>
          <w:rFonts w:cs="Arial"/>
        </w:rPr>
        <w:t>.</w:t>
      </w:r>
    </w:p>
    <w:p w14:paraId="3308B96E" w14:textId="77777777" w:rsidR="00F6354B" w:rsidRPr="00E37AD0" w:rsidRDefault="00F6354B" w:rsidP="00F6354B">
      <w:pPr>
        <w:rPr>
          <w:rFonts w:cs="Arial"/>
        </w:rPr>
      </w:pPr>
    </w:p>
    <w:p w14:paraId="3308B96F" w14:textId="77777777" w:rsidR="00F6354B" w:rsidRDefault="00F6354B" w:rsidP="00F6354B">
      <w:pPr>
        <w:numPr>
          <w:ilvl w:val="0"/>
          <w:numId w:val="7"/>
        </w:numPr>
        <w:rPr>
          <w:rFonts w:cs="Arial"/>
        </w:rPr>
      </w:pPr>
      <w:r w:rsidRPr="00E37AD0">
        <w:rPr>
          <w:rFonts w:cs="Arial"/>
        </w:rPr>
        <w:t xml:space="preserve">Proceed to the evacuation </w:t>
      </w:r>
      <w:proofErr w:type="gramStart"/>
      <w:r w:rsidRPr="00E37AD0">
        <w:rPr>
          <w:rFonts w:cs="Arial"/>
        </w:rPr>
        <w:t>poi</w:t>
      </w:r>
      <w:r w:rsidR="00325412">
        <w:rPr>
          <w:rFonts w:cs="Arial"/>
        </w:rPr>
        <w:t>nt  next</w:t>
      </w:r>
      <w:proofErr w:type="gramEnd"/>
      <w:r w:rsidR="00325412">
        <w:rPr>
          <w:rFonts w:cs="Arial"/>
        </w:rPr>
        <w:t xml:space="preserve"> to the bus stop at the left of the building</w:t>
      </w:r>
      <w:r w:rsidR="00A56FB3">
        <w:rPr>
          <w:rFonts w:cs="Arial"/>
        </w:rPr>
        <w:t>.</w:t>
      </w:r>
    </w:p>
    <w:p w14:paraId="3308B970" w14:textId="77777777" w:rsidR="00F6354B" w:rsidRPr="00E37AD0" w:rsidRDefault="00F6354B" w:rsidP="00F6354B">
      <w:pPr>
        <w:rPr>
          <w:rFonts w:cs="Arial"/>
        </w:rPr>
      </w:pPr>
    </w:p>
    <w:p w14:paraId="3308B971" w14:textId="77777777" w:rsidR="00F6354B" w:rsidRPr="00E37AD0" w:rsidRDefault="00F6354B" w:rsidP="00F6354B">
      <w:pPr>
        <w:numPr>
          <w:ilvl w:val="0"/>
          <w:numId w:val="7"/>
        </w:numPr>
        <w:rPr>
          <w:rFonts w:cs="Arial"/>
        </w:rPr>
      </w:pPr>
      <w:r w:rsidRPr="00E37AD0">
        <w:rPr>
          <w:rFonts w:cs="Arial"/>
        </w:rPr>
        <w:t>Await rol</w:t>
      </w:r>
      <w:r>
        <w:rPr>
          <w:rFonts w:cs="Arial"/>
        </w:rPr>
        <w:t>l call and further instructions</w:t>
      </w:r>
      <w:r w:rsidR="00A56FB3">
        <w:rPr>
          <w:rFonts w:cs="Arial"/>
        </w:rPr>
        <w:t>.</w:t>
      </w:r>
    </w:p>
    <w:p w14:paraId="3308B972" w14:textId="77777777" w:rsidR="00F6354B" w:rsidRPr="00E37AD0" w:rsidRDefault="00F6354B" w:rsidP="00F6354B">
      <w:pPr>
        <w:rPr>
          <w:rFonts w:cs="Arial"/>
        </w:rPr>
      </w:pPr>
    </w:p>
    <w:p w14:paraId="3308B973" w14:textId="77777777" w:rsidR="00F6354B" w:rsidRPr="009F3505" w:rsidRDefault="00F6354B" w:rsidP="00F6354B">
      <w:pPr>
        <w:rPr>
          <w:rFonts w:cs="Arial"/>
          <w:b/>
        </w:rPr>
      </w:pPr>
      <w:r w:rsidRPr="009F3505">
        <w:rPr>
          <w:rFonts w:cs="Arial"/>
          <w:b/>
        </w:rPr>
        <w:t>Senior members of staff are to ensure:</w:t>
      </w:r>
    </w:p>
    <w:p w14:paraId="3308B974" w14:textId="77777777" w:rsidR="00F6354B" w:rsidRPr="00E37AD0" w:rsidRDefault="00F6354B" w:rsidP="00F6354B">
      <w:pPr>
        <w:rPr>
          <w:rFonts w:cs="Arial"/>
        </w:rPr>
      </w:pPr>
    </w:p>
    <w:p w14:paraId="3308B975" w14:textId="77777777" w:rsidR="00F6354B" w:rsidRDefault="00F6354B" w:rsidP="00F6354B">
      <w:pPr>
        <w:numPr>
          <w:ilvl w:val="0"/>
          <w:numId w:val="8"/>
        </w:numPr>
        <w:rPr>
          <w:rFonts w:cs="Arial"/>
        </w:rPr>
      </w:pPr>
      <w:r w:rsidRPr="00E37AD0">
        <w:rPr>
          <w:rFonts w:cs="Arial"/>
        </w:rPr>
        <w:t>All visitors are escorted from the building and directe</w:t>
      </w:r>
      <w:r>
        <w:rPr>
          <w:rFonts w:cs="Arial"/>
        </w:rPr>
        <w:t>d to the evacuation point</w:t>
      </w:r>
      <w:r w:rsidR="00A56FB3">
        <w:rPr>
          <w:rFonts w:cs="Arial"/>
        </w:rPr>
        <w:t>.</w:t>
      </w:r>
    </w:p>
    <w:p w14:paraId="3308B976" w14:textId="77777777" w:rsidR="00F6354B" w:rsidRPr="00E37AD0" w:rsidRDefault="00F6354B" w:rsidP="00F6354B">
      <w:pPr>
        <w:rPr>
          <w:rFonts w:cs="Arial"/>
        </w:rPr>
      </w:pPr>
    </w:p>
    <w:p w14:paraId="3308B977" w14:textId="77777777" w:rsidR="00F6354B" w:rsidRDefault="00F6354B" w:rsidP="00F6354B">
      <w:pPr>
        <w:numPr>
          <w:ilvl w:val="0"/>
          <w:numId w:val="8"/>
        </w:numPr>
        <w:rPr>
          <w:rFonts w:cs="Arial"/>
        </w:rPr>
      </w:pPr>
      <w:r w:rsidRPr="00E37AD0">
        <w:rPr>
          <w:rFonts w:cs="Arial"/>
        </w:rPr>
        <w:t>A roll call is completed at the evacuation point ensuring that all staff, learners</w:t>
      </w:r>
      <w:r>
        <w:rPr>
          <w:rFonts w:cs="Arial"/>
        </w:rPr>
        <w:t xml:space="preserve"> and visitors are accounted for</w:t>
      </w:r>
      <w:r w:rsidR="00A56FB3">
        <w:rPr>
          <w:rFonts w:cs="Arial"/>
        </w:rPr>
        <w:t>.</w:t>
      </w:r>
    </w:p>
    <w:p w14:paraId="3308B978" w14:textId="77777777" w:rsidR="00F6354B" w:rsidRPr="00E37AD0" w:rsidRDefault="00F6354B" w:rsidP="00F6354B">
      <w:pPr>
        <w:rPr>
          <w:rFonts w:cs="Arial"/>
        </w:rPr>
      </w:pPr>
    </w:p>
    <w:p w14:paraId="3308B979" w14:textId="77777777" w:rsidR="00F6354B" w:rsidRPr="00E37AD0" w:rsidRDefault="00F6354B" w:rsidP="00F6354B">
      <w:pPr>
        <w:numPr>
          <w:ilvl w:val="0"/>
          <w:numId w:val="8"/>
        </w:numPr>
        <w:rPr>
          <w:rFonts w:cs="Arial"/>
        </w:rPr>
      </w:pPr>
      <w:r w:rsidRPr="00E37AD0">
        <w:rPr>
          <w:rFonts w:cs="Arial"/>
        </w:rPr>
        <w:t>Accurate and concise information is provided to th</w:t>
      </w:r>
      <w:r>
        <w:rPr>
          <w:rFonts w:cs="Arial"/>
        </w:rPr>
        <w:t>e Fire Brigade on their arrival</w:t>
      </w:r>
      <w:r w:rsidR="00A56FB3">
        <w:rPr>
          <w:rFonts w:cs="Arial"/>
        </w:rPr>
        <w:t>.</w:t>
      </w:r>
    </w:p>
    <w:p w14:paraId="3308B97A" w14:textId="77777777" w:rsidR="00F6354B" w:rsidRPr="00E37AD0" w:rsidRDefault="00F6354B" w:rsidP="00F6354B">
      <w:pPr>
        <w:rPr>
          <w:rFonts w:cs="Arial"/>
        </w:rPr>
      </w:pPr>
    </w:p>
    <w:p w14:paraId="3308B97B" w14:textId="77777777" w:rsidR="00F6354B" w:rsidRPr="00E37AD0" w:rsidRDefault="00F6354B" w:rsidP="00F6354B">
      <w:pPr>
        <w:rPr>
          <w:rFonts w:cs="Arial"/>
          <w:b/>
        </w:rPr>
      </w:pPr>
      <w:r>
        <w:rPr>
          <w:rFonts w:cs="Arial"/>
          <w:b/>
        </w:rPr>
        <w:t xml:space="preserve">1.4.3 </w:t>
      </w:r>
      <w:r>
        <w:rPr>
          <w:rFonts w:cs="Arial"/>
          <w:b/>
        </w:rPr>
        <w:tab/>
        <w:t>Carrying out Evacuation Drills</w:t>
      </w:r>
    </w:p>
    <w:p w14:paraId="3308B97C" w14:textId="77777777" w:rsidR="00F6354B" w:rsidRPr="00E37AD0" w:rsidRDefault="00F6354B" w:rsidP="00F6354B">
      <w:pPr>
        <w:rPr>
          <w:rFonts w:cs="Arial"/>
          <w:b/>
        </w:rPr>
      </w:pPr>
    </w:p>
    <w:p w14:paraId="3308B97D" w14:textId="77777777" w:rsidR="00F6354B" w:rsidRDefault="00F6354B" w:rsidP="00F6354B">
      <w:pPr>
        <w:numPr>
          <w:ilvl w:val="0"/>
          <w:numId w:val="4"/>
        </w:numPr>
        <w:rPr>
          <w:rFonts w:cs="Arial"/>
        </w:rPr>
      </w:pPr>
      <w:r w:rsidRPr="00AA1392">
        <w:rPr>
          <w:rFonts w:cs="Arial"/>
        </w:rPr>
        <w:t xml:space="preserve">The </w:t>
      </w:r>
      <w:r>
        <w:rPr>
          <w:rFonts w:cs="Arial"/>
        </w:rPr>
        <w:t>Director must maintain and implement a quarterly schedule of Evacuation Drills</w:t>
      </w:r>
      <w:r w:rsidR="00A56FB3">
        <w:rPr>
          <w:rFonts w:cs="Arial"/>
        </w:rPr>
        <w:t>.</w:t>
      </w:r>
    </w:p>
    <w:p w14:paraId="3308B97E" w14:textId="77777777" w:rsidR="00F6354B" w:rsidRDefault="00F6354B" w:rsidP="00F6354B">
      <w:pPr>
        <w:rPr>
          <w:rFonts w:cs="Arial"/>
        </w:rPr>
      </w:pPr>
    </w:p>
    <w:p w14:paraId="3308B97F" w14:textId="77777777" w:rsidR="00F6354B" w:rsidRPr="00D8588A" w:rsidRDefault="00F6354B" w:rsidP="00F6354B">
      <w:pPr>
        <w:numPr>
          <w:ilvl w:val="0"/>
          <w:numId w:val="4"/>
        </w:numPr>
        <w:rPr>
          <w:rFonts w:cs="Arial"/>
        </w:rPr>
      </w:pPr>
      <w:r>
        <w:rPr>
          <w:rFonts w:cs="Arial"/>
        </w:rPr>
        <w:t xml:space="preserve">When carrying out an Evacuation Drill, the Director </w:t>
      </w:r>
      <w:r w:rsidRPr="00AA1392">
        <w:rPr>
          <w:rFonts w:cs="Arial"/>
        </w:rPr>
        <w:t xml:space="preserve">must sound the alarm in such a </w:t>
      </w:r>
      <w:r w:rsidRPr="00D8588A">
        <w:rPr>
          <w:rFonts w:cs="Arial"/>
        </w:rPr>
        <w:t>manner that all staff and learners can hear it</w:t>
      </w:r>
      <w:r w:rsidR="00A56FB3">
        <w:rPr>
          <w:rFonts w:cs="Arial"/>
        </w:rPr>
        <w:t>.</w:t>
      </w:r>
    </w:p>
    <w:p w14:paraId="3308B980" w14:textId="77777777" w:rsidR="00F6354B" w:rsidRPr="00D8588A" w:rsidRDefault="00F6354B" w:rsidP="00F6354B">
      <w:pPr>
        <w:rPr>
          <w:rFonts w:cs="Arial"/>
        </w:rPr>
      </w:pPr>
    </w:p>
    <w:p w14:paraId="3308B981" w14:textId="77777777" w:rsidR="00F6354B" w:rsidRPr="00D8588A" w:rsidRDefault="00F6354B" w:rsidP="00F6354B">
      <w:pPr>
        <w:numPr>
          <w:ilvl w:val="0"/>
          <w:numId w:val="4"/>
        </w:numPr>
        <w:rPr>
          <w:rFonts w:cs="Arial"/>
        </w:rPr>
      </w:pPr>
      <w:r w:rsidRPr="00D8588A">
        <w:rPr>
          <w:rFonts w:cs="Arial"/>
        </w:rPr>
        <w:t>On hearing the alarm, the staff should ensure that their learners leave the building immediately and make the</w:t>
      </w:r>
      <w:r w:rsidR="00A56FB3">
        <w:rPr>
          <w:rFonts w:cs="Arial"/>
        </w:rPr>
        <w:t>ir way to the assembly point next to the bus stop at the left of the building.</w:t>
      </w:r>
    </w:p>
    <w:p w14:paraId="3308B982" w14:textId="77777777" w:rsidR="00F6354B" w:rsidRPr="00D8588A" w:rsidRDefault="00F6354B" w:rsidP="00F6354B">
      <w:pPr>
        <w:rPr>
          <w:rFonts w:cs="Arial"/>
        </w:rPr>
      </w:pPr>
    </w:p>
    <w:p w14:paraId="3308B983" w14:textId="77777777" w:rsidR="00F6354B" w:rsidRPr="00D8588A" w:rsidRDefault="00F6354B" w:rsidP="00F6354B">
      <w:pPr>
        <w:numPr>
          <w:ilvl w:val="0"/>
          <w:numId w:val="4"/>
        </w:numPr>
        <w:rPr>
          <w:rFonts w:cs="Arial"/>
        </w:rPr>
      </w:pPr>
      <w:r w:rsidRPr="00D8588A">
        <w:rPr>
          <w:rFonts w:cs="Arial"/>
        </w:rPr>
        <w:t>The classroom tutor must take the attendance register with them on leaving the building</w:t>
      </w:r>
      <w:r w:rsidR="00A56FB3">
        <w:rPr>
          <w:rFonts w:cs="Arial"/>
        </w:rPr>
        <w:t>.</w:t>
      </w:r>
      <w:r w:rsidRPr="00D8588A">
        <w:rPr>
          <w:rFonts w:cs="Arial"/>
        </w:rPr>
        <w:t xml:space="preserve"> </w:t>
      </w:r>
    </w:p>
    <w:p w14:paraId="3308B984" w14:textId="77777777" w:rsidR="00F6354B" w:rsidRPr="00D8588A" w:rsidRDefault="00F6354B" w:rsidP="00F6354B">
      <w:pPr>
        <w:rPr>
          <w:rFonts w:cs="Arial"/>
        </w:rPr>
      </w:pPr>
    </w:p>
    <w:p w14:paraId="3308B985" w14:textId="77777777" w:rsidR="00F6354B" w:rsidRDefault="00F6354B" w:rsidP="00F6354B">
      <w:pPr>
        <w:numPr>
          <w:ilvl w:val="0"/>
          <w:numId w:val="4"/>
        </w:numPr>
        <w:rPr>
          <w:rFonts w:cs="Arial"/>
        </w:rPr>
      </w:pPr>
      <w:r>
        <w:rPr>
          <w:rFonts w:cs="Arial"/>
        </w:rPr>
        <w:t xml:space="preserve">The classroom tutor must ensure that any </w:t>
      </w:r>
      <w:r w:rsidRPr="00AA1392">
        <w:rPr>
          <w:rFonts w:cs="Arial"/>
        </w:rPr>
        <w:t>disabled learner</w:t>
      </w:r>
      <w:r>
        <w:rPr>
          <w:rFonts w:cs="Arial"/>
        </w:rPr>
        <w:t>s receive</w:t>
      </w:r>
      <w:r w:rsidRPr="00AA1392">
        <w:rPr>
          <w:rFonts w:cs="Arial"/>
        </w:rPr>
        <w:t xml:space="preserve"> adequate a</w:t>
      </w:r>
      <w:r>
        <w:rPr>
          <w:rFonts w:cs="Arial"/>
        </w:rPr>
        <w:t xml:space="preserve">ssistance during the evacuation </w:t>
      </w:r>
    </w:p>
    <w:p w14:paraId="3308B986" w14:textId="77777777" w:rsidR="00F6354B" w:rsidRPr="00AA1392" w:rsidRDefault="00F6354B" w:rsidP="00F6354B">
      <w:pPr>
        <w:rPr>
          <w:rFonts w:cs="Arial"/>
        </w:rPr>
      </w:pPr>
    </w:p>
    <w:p w14:paraId="3308B987" w14:textId="77777777" w:rsidR="00F6354B" w:rsidRDefault="00F6354B" w:rsidP="00F6354B">
      <w:pPr>
        <w:numPr>
          <w:ilvl w:val="0"/>
          <w:numId w:val="4"/>
        </w:numPr>
        <w:rPr>
          <w:rFonts w:cs="Arial"/>
        </w:rPr>
      </w:pPr>
      <w:r w:rsidRPr="00AA1392">
        <w:rPr>
          <w:rFonts w:cs="Arial"/>
        </w:rPr>
        <w:t xml:space="preserve">Before leaving the </w:t>
      </w:r>
      <w:proofErr w:type="gramStart"/>
      <w:r w:rsidRPr="00AA1392">
        <w:rPr>
          <w:rFonts w:cs="Arial"/>
        </w:rPr>
        <w:t>premises</w:t>
      </w:r>
      <w:proofErr w:type="gramEnd"/>
      <w:r w:rsidRPr="00AA1392">
        <w:rPr>
          <w:rFonts w:cs="Arial"/>
        </w:rPr>
        <w:t xml:space="preserve"> the </w:t>
      </w:r>
      <w:r>
        <w:rPr>
          <w:rFonts w:cs="Arial"/>
        </w:rPr>
        <w:t xml:space="preserve">Director </w:t>
      </w:r>
      <w:r w:rsidRPr="00AA1392">
        <w:rPr>
          <w:rFonts w:cs="Arial"/>
        </w:rPr>
        <w:t>should ensure that all staff</w:t>
      </w:r>
      <w:r>
        <w:rPr>
          <w:rFonts w:cs="Arial"/>
        </w:rPr>
        <w:t>, visitors</w:t>
      </w:r>
      <w:r w:rsidRPr="00AA1392">
        <w:rPr>
          <w:rFonts w:cs="Arial"/>
        </w:rPr>
        <w:t xml:space="preserve"> and learners</w:t>
      </w:r>
      <w:r>
        <w:rPr>
          <w:rFonts w:cs="Arial"/>
        </w:rPr>
        <w:t xml:space="preserve"> have already left the premises</w:t>
      </w:r>
    </w:p>
    <w:p w14:paraId="3308B988" w14:textId="77777777" w:rsidR="00F6354B" w:rsidRPr="00AA1392" w:rsidRDefault="00F6354B" w:rsidP="00F6354B">
      <w:pPr>
        <w:rPr>
          <w:rFonts w:cs="Arial"/>
        </w:rPr>
      </w:pPr>
    </w:p>
    <w:p w14:paraId="3308B989" w14:textId="77777777" w:rsidR="00F6354B" w:rsidRDefault="00F6354B" w:rsidP="00F6354B">
      <w:pPr>
        <w:numPr>
          <w:ilvl w:val="0"/>
          <w:numId w:val="4"/>
        </w:numPr>
        <w:rPr>
          <w:rFonts w:cs="Arial"/>
        </w:rPr>
      </w:pPr>
      <w:r w:rsidRPr="00412C26">
        <w:rPr>
          <w:rFonts w:cs="Arial"/>
        </w:rPr>
        <w:t xml:space="preserve">Using the register, staff must account for all their learners at the evacuation point </w:t>
      </w:r>
    </w:p>
    <w:p w14:paraId="3308B98A" w14:textId="77777777" w:rsidR="00F6354B" w:rsidRPr="00412C26" w:rsidRDefault="00F6354B" w:rsidP="00F6354B">
      <w:pPr>
        <w:rPr>
          <w:rFonts w:cs="Arial"/>
        </w:rPr>
      </w:pPr>
    </w:p>
    <w:p w14:paraId="3308B98B" w14:textId="77777777" w:rsidR="00F6354B" w:rsidRDefault="00F6354B" w:rsidP="00F6354B">
      <w:pPr>
        <w:numPr>
          <w:ilvl w:val="0"/>
          <w:numId w:val="4"/>
        </w:numPr>
        <w:rPr>
          <w:rFonts w:cs="Arial"/>
        </w:rPr>
      </w:pPr>
      <w:r w:rsidRPr="00AA1392">
        <w:rPr>
          <w:rFonts w:cs="Arial"/>
        </w:rPr>
        <w:t xml:space="preserve">Staff must advise the </w:t>
      </w:r>
      <w:r>
        <w:rPr>
          <w:rFonts w:cs="Arial"/>
        </w:rPr>
        <w:t xml:space="preserve">Director </w:t>
      </w:r>
      <w:r w:rsidRPr="00AA1392">
        <w:rPr>
          <w:rFonts w:cs="Arial"/>
        </w:rPr>
        <w:t>that all learners are accounted fo</w:t>
      </w:r>
      <w:r>
        <w:rPr>
          <w:rFonts w:cs="Arial"/>
        </w:rPr>
        <w:t>r and/or advise of any problems</w:t>
      </w:r>
    </w:p>
    <w:p w14:paraId="3308B98C" w14:textId="77777777" w:rsidR="00F6354B" w:rsidRPr="00AA1392" w:rsidRDefault="00F6354B" w:rsidP="00F6354B">
      <w:pPr>
        <w:rPr>
          <w:rFonts w:cs="Arial"/>
        </w:rPr>
      </w:pPr>
    </w:p>
    <w:p w14:paraId="3308B98D" w14:textId="77777777" w:rsidR="00F6354B" w:rsidRDefault="00F6354B" w:rsidP="00F6354B">
      <w:pPr>
        <w:numPr>
          <w:ilvl w:val="0"/>
          <w:numId w:val="4"/>
        </w:numPr>
        <w:rPr>
          <w:rFonts w:cs="Arial"/>
        </w:rPr>
      </w:pPr>
      <w:r w:rsidRPr="00AA1392">
        <w:rPr>
          <w:rFonts w:cs="Arial"/>
        </w:rPr>
        <w:t xml:space="preserve">The </w:t>
      </w:r>
      <w:r>
        <w:rPr>
          <w:rFonts w:cs="Arial"/>
        </w:rPr>
        <w:t xml:space="preserve">Director </w:t>
      </w:r>
      <w:r w:rsidRPr="00AA1392">
        <w:rPr>
          <w:rFonts w:cs="Arial"/>
        </w:rPr>
        <w:t>must inform staff when they can return with</w:t>
      </w:r>
      <w:r>
        <w:rPr>
          <w:rFonts w:cs="Arial"/>
        </w:rPr>
        <w:t xml:space="preserve"> their learners to the premises</w:t>
      </w:r>
    </w:p>
    <w:p w14:paraId="3308B98E" w14:textId="77777777" w:rsidR="00F6354B" w:rsidRPr="00AA1392" w:rsidRDefault="00F6354B" w:rsidP="00F6354B">
      <w:pPr>
        <w:rPr>
          <w:rFonts w:cs="Arial"/>
        </w:rPr>
      </w:pPr>
    </w:p>
    <w:p w14:paraId="3308B98F" w14:textId="77777777" w:rsidR="00F6354B" w:rsidRPr="0092234C" w:rsidRDefault="00F6354B" w:rsidP="00F6354B">
      <w:pPr>
        <w:numPr>
          <w:ilvl w:val="0"/>
          <w:numId w:val="4"/>
        </w:numPr>
        <w:rPr>
          <w:rFonts w:cs="Arial"/>
          <w:b/>
        </w:rPr>
      </w:pPr>
      <w:r w:rsidRPr="0092234C">
        <w:rPr>
          <w:rFonts w:cs="Arial"/>
        </w:rPr>
        <w:t xml:space="preserve">The Director must complete an Evacuation Drill Review Form when the exercise is complete </w:t>
      </w:r>
    </w:p>
    <w:p w14:paraId="3308B990" w14:textId="77777777" w:rsidR="00F6354B" w:rsidRDefault="00F6354B" w:rsidP="00F6354B">
      <w:pPr>
        <w:rPr>
          <w:rFonts w:cs="Arial"/>
        </w:rPr>
      </w:pPr>
    </w:p>
    <w:p w14:paraId="3308B991" w14:textId="77777777" w:rsidR="00F6354B" w:rsidRPr="002816E9" w:rsidRDefault="00F6354B" w:rsidP="00F6354B">
      <w:pPr>
        <w:rPr>
          <w:rFonts w:cs="Arial"/>
        </w:rPr>
      </w:pPr>
    </w:p>
    <w:p w14:paraId="3308B992" w14:textId="77777777" w:rsidR="00F6354B" w:rsidRPr="006F774C" w:rsidRDefault="00F6354B" w:rsidP="00F6354B">
      <w:pPr>
        <w:rPr>
          <w:rFonts w:cs="Arial"/>
          <w:b/>
        </w:rPr>
      </w:pPr>
      <w:r>
        <w:rPr>
          <w:rFonts w:cs="Arial"/>
          <w:b/>
        </w:rPr>
        <w:t>1.5</w:t>
      </w:r>
      <w:r w:rsidRPr="006F774C">
        <w:rPr>
          <w:rFonts w:cs="Arial"/>
          <w:b/>
        </w:rPr>
        <w:tab/>
        <w:t>First Aid including RIDDOR</w:t>
      </w:r>
    </w:p>
    <w:p w14:paraId="3308B993" w14:textId="77777777" w:rsidR="00F6354B" w:rsidRDefault="00F6354B" w:rsidP="00F6354B">
      <w:pPr>
        <w:rPr>
          <w:rFonts w:cs="Arial"/>
        </w:rPr>
      </w:pPr>
    </w:p>
    <w:p w14:paraId="3308B994" w14:textId="77777777" w:rsidR="00F6354B" w:rsidRPr="00200A04" w:rsidRDefault="00F6354B" w:rsidP="00A56FB3">
      <w:pPr>
        <w:numPr>
          <w:ilvl w:val="0"/>
          <w:numId w:val="10"/>
        </w:numPr>
        <w:rPr>
          <w:rFonts w:cs="Arial"/>
          <w:lang w:eastAsia="en-GB"/>
        </w:rPr>
      </w:pPr>
      <w:r>
        <w:rPr>
          <w:rFonts w:cs="Arial"/>
        </w:rPr>
        <w:t>The Director is responsible for ensuring that a</w:t>
      </w:r>
      <w:r w:rsidR="00A56FB3">
        <w:rPr>
          <w:rFonts w:cs="Arial"/>
        </w:rPr>
        <w:t>n adequate First Aid Box is maintained.</w:t>
      </w:r>
    </w:p>
    <w:p w14:paraId="3308B995" w14:textId="77777777" w:rsidR="00F6354B" w:rsidRDefault="00F6354B" w:rsidP="00F6354B">
      <w:pPr>
        <w:ind w:left="360"/>
        <w:rPr>
          <w:rFonts w:cs="Arial"/>
        </w:rPr>
      </w:pPr>
    </w:p>
    <w:p w14:paraId="3308B996" w14:textId="77777777" w:rsidR="00F6354B" w:rsidRDefault="00F6354B" w:rsidP="00F6354B">
      <w:pPr>
        <w:ind w:left="360"/>
        <w:rPr>
          <w:rFonts w:cs="Arial"/>
        </w:rPr>
      </w:pPr>
      <w:r>
        <w:rPr>
          <w:rFonts w:cs="Arial"/>
        </w:rPr>
        <w:t xml:space="preserve">NB. </w:t>
      </w:r>
      <w:r w:rsidRPr="00200A04">
        <w:rPr>
          <w:rFonts w:cs="Arial"/>
        </w:rPr>
        <w:t xml:space="preserve">There </w:t>
      </w:r>
      <w:proofErr w:type="gramStart"/>
      <w:r w:rsidRPr="00200A04">
        <w:rPr>
          <w:rFonts w:cs="Arial"/>
        </w:rPr>
        <w:t>should be a qualified First Aider on the premises at all times</w:t>
      </w:r>
      <w:proofErr w:type="gramEnd"/>
    </w:p>
    <w:p w14:paraId="3308B997" w14:textId="77777777" w:rsidR="00A56FB3" w:rsidRDefault="00A56FB3" w:rsidP="00F6354B">
      <w:pPr>
        <w:ind w:left="360"/>
        <w:rPr>
          <w:rFonts w:cs="Arial"/>
        </w:rPr>
      </w:pPr>
    </w:p>
    <w:p w14:paraId="3308B99B" w14:textId="77777777" w:rsidR="00F6354B" w:rsidRDefault="00F6354B" w:rsidP="00F6354B">
      <w:pPr>
        <w:rPr>
          <w:rFonts w:cs="Arial"/>
        </w:rPr>
      </w:pPr>
    </w:p>
    <w:p w14:paraId="3308B99C" w14:textId="77777777" w:rsidR="00F6354B" w:rsidRPr="00E90BB6" w:rsidRDefault="00F6354B" w:rsidP="00F6354B">
      <w:pPr>
        <w:rPr>
          <w:rFonts w:cs="Arial"/>
          <w:b/>
        </w:rPr>
      </w:pPr>
      <w:r>
        <w:rPr>
          <w:rFonts w:cs="Arial"/>
          <w:b/>
        </w:rPr>
        <w:t>1.5</w:t>
      </w:r>
      <w:r w:rsidRPr="00E90BB6">
        <w:rPr>
          <w:rFonts w:cs="Arial"/>
          <w:b/>
        </w:rPr>
        <w:t>.1</w:t>
      </w:r>
      <w:r w:rsidRPr="00E90BB6">
        <w:rPr>
          <w:rFonts w:cs="Arial"/>
          <w:b/>
        </w:rPr>
        <w:tab/>
        <w:t>Accidents</w:t>
      </w:r>
    </w:p>
    <w:p w14:paraId="3308B99D" w14:textId="77777777" w:rsidR="00F6354B" w:rsidRDefault="00F6354B" w:rsidP="00F6354B">
      <w:pPr>
        <w:rPr>
          <w:rFonts w:cs="Arial"/>
        </w:rPr>
      </w:pPr>
    </w:p>
    <w:p w14:paraId="3308B99E" w14:textId="77777777" w:rsidR="00F6354B" w:rsidRPr="00D8588A" w:rsidRDefault="00F6354B" w:rsidP="00F6354B">
      <w:pPr>
        <w:numPr>
          <w:ilvl w:val="0"/>
          <w:numId w:val="9"/>
        </w:numPr>
        <w:rPr>
          <w:rFonts w:cs="Arial"/>
        </w:rPr>
      </w:pPr>
      <w:r w:rsidRPr="00D8588A">
        <w:rPr>
          <w:rFonts w:cs="Arial"/>
        </w:rPr>
        <w:t xml:space="preserve">All accidents which befall staff, learners or visitors at the Training Centre, no matter how small must be recorded in the Accident Book which </w:t>
      </w:r>
      <w:proofErr w:type="gramStart"/>
      <w:r w:rsidRPr="00D8588A">
        <w:rPr>
          <w:rFonts w:cs="Arial"/>
        </w:rPr>
        <w:t>is located in</w:t>
      </w:r>
      <w:proofErr w:type="gramEnd"/>
      <w:r w:rsidRPr="00D8588A">
        <w:rPr>
          <w:rFonts w:cs="Arial"/>
        </w:rPr>
        <w:t xml:space="preserve"> the cupboard above the sink</w:t>
      </w:r>
    </w:p>
    <w:p w14:paraId="3308B99F" w14:textId="77777777" w:rsidR="00F6354B" w:rsidRPr="00E44D86" w:rsidRDefault="00F6354B" w:rsidP="00F6354B">
      <w:pPr>
        <w:rPr>
          <w:rFonts w:cs="Arial"/>
          <w:color w:val="FF0000"/>
        </w:rPr>
      </w:pPr>
    </w:p>
    <w:p w14:paraId="3308B9A0" w14:textId="77777777" w:rsidR="00F6354B" w:rsidRDefault="00F6354B" w:rsidP="00F6354B">
      <w:pPr>
        <w:numPr>
          <w:ilvl w:val="0"/>
          <w:numId w:val="9"/>
        </w:numPr>
        <w:rPr>
          <w:rFonts w:cs="Arial"/>
        </w:rPr>
      </w:pPr>
      <w:r>
        <w:rPr>
          <w:rFonts w:cs="Arial"/>
        </w:rPr>
        <w:t>All accidents at the Training Centre requiring First Aid should be referred to the First Aider who will administer any minor First Aid required</w:t>
      </w:r>
    </w:p>
    <w:p w14:paraId="3308B9A1" w14:textId="77777777" w:rsidR="00F6354B" w:rsidRDefault="00F6354B" w:rsidP="00F6354B">
      <w:pPr>
        <w:rPr>
          <w:rFonts w:cs="Arial"/>
        </w:rPr>
      </w:pPr>
    </w:p>
    <w:p w14:paraId="3308B9A2" w14:textId="77777777" w:rsidR="00F6354B" w:rsidRPr="00200A04" w:rsidRDefault="00F6354B" w:rsidP="00F6354B">
      <w:pPr>
        <w:numPr>
          <w:ilvl w:val="0"/>
          <w:numId w:val="9"/>
        </w:numPr>
        <w:rPr>
          <w:rFonts w:cs="Arial"/>
        </w:rPr>
      </w:pPr>
      <w:r>
        <w:rPr>
          <w:rFonts w:cs="Arial"/>
        </w:rPr>
        <w:t xml:space="preserve">Should the accident be more serious, then it will be the First Aider’s responsibility to </w:t>
      </w:r>
      <w:r w:rsidRPr="00200A04">
        <w:rPr>
          <w:rFonts w:cs="Arial"/>
        </w:rPr>
        <w:t>call for an Ambulance or arrange transport to a hospital if this is required</w:t>
      </w:r>
    </w:p>
    <w:p w14:paraId="3308B9A3" w14:textId="77777777" w:rsidR="00F6354B" w:rsidRPr="00200A04" w:rsidRDefault="00F6354B" w:rsidP="00F6354B">
      <w:pPr>
        <w:rPr>
          <w:rFonts w:cs="Arial"/>
        </w:rPr>
      </w:pPr>
    </w:p>
    <w:p w14:paraId="3308B9A4" w14:textId="77777777" w:rsidR="00F6354B" w:rsidRPr="00200A04" w:rsidRDefault="00F6354B" w:rsidP="00F6354B">
      <w:pPr>
        <w:numPr>
          <w:ilvl w:val="0"/>
          <w:numId w:val="9"/>
        </w:numPr>
        <w:rPr>
          <w:rFonts w:cs="Arial"/>
        </w:rPr>
      </w:pPr>
      <w:r w:rsidRPr="00200A04">
        <w:rPr>
          <w:rFonts w:cs="Arial"/>
        </w:rPr>
        <w:t>Accidents which occur in the Training Centre should be entered in the First Aid Book either by the Firs</w:t>
      </w:r>
      <w:r>
        <w:rPr>
          <w:rFonts w:cs="Arial"/>
        </w:rPr>
        <w:t>t Aider, if one has been called</w:t>
      </w:r>
      <w:r w:rsidRPr="00200A04">
        <w:rPr>
          <w:rFonts w:cs="Arial"/>
        </w:rPr>
        <w:t xml:space="preserve"> or by the victim, if the accident did not require First Aid treatment</w:t>
      </w:r>
    </w:p>
    <w:p w14:paraId="3308B9A5" w14:textId="77777777" w:rsidR="00F6354B" w:rsidRPr="00200A04" w:rsidRDefault="00F6354B" w:rsidP="00F6354B">
      <w:pPr>
        <w:rPr>
          <w:rFonts w:cs="Arial"/>
        </w:rPr>
      </w:pPr>
    </w:p>
    <w:p w14:paraId="3308B9A6" w14:textId="77777777" w:rsidR="00F6354B" w:rsidRDefault="00F6354B" w:rsidP="00F6354B">
      <w:pPr>
        <w:numPr>
          <w:ilvl w:val="0"/>
          <w:numId w:val="9"/>
        </w:numPr>
        <w:rPr>
          <w:rFonts w:cs="Arial"/>
        </w:rPr>
      </w:pPr>
      <w:r>
        <w:rPr>
          <w:rFonts w:cs="Arial"/>
        </w:rPr>
        <w:t>All accidents which befall learners or Learn Plus staff at a learner’s workplace must be reported and recorded in the Employers and Learn Plus’s Accident Book</w:t>
      </w:r>
    </w:p>
    <w:p w14:paraId="3308B9A7" w14:textId="77777777" w:rsidR="00F6354B" w:rsidRDefault="00F6354B" w:rsidP="00F6354B">
      <w:pPr>
        <w:rPr>
          <w:rFonts w:cs="Arial"/>
        </w:rPr>
      </w:pPr>
    </w:p>
    <w:p w14:paraId="3308B9A8" w14:textId="77777777" w:rsidR="00F6354B" w:rsidRDefault="00F6354B" w:rsidP="00F6354B">
      <w:pPr>
        <w:numPr>
          <w:ilvl w:val="0"/>
          <w:numId w:val="9"/>
        </w:numPr>
        <w:rPr>
          <w:rFonts w:cs="Arial"/>
        </w:rPr>
      </w:pPr>
      <w:r>
        <w:rPr>
          <w:rFonts w:cs="Arial"/>
        </w:rPr>
        <w:t xml:space="preserve">Assessors must check if any accidents have occurred in the workplace each time a learner is visited and if there has, check that it has been entered in the workplace and Learn Plus’s Accident Book. </w:t>
      </w:r>
    </w:p>
    <w:p w14:paraId="3308B9A9" w14:textId="77777777" w:rsidR="00F6354B" w:rsidRDefault="00F6354B" w:rsidP="00F6354B">
      <w:pPr>
        <w:rPr>
          <w:rFonts w:cs="Arial"/>
        </w:rPr>
      </w:pPr>
    </w:p>
    <w:p w14:paraId="3308B9AA" w14:textId="77777777" w:rsidR="00F6354B" w:rsidRPr="00E44D86" w:rsidRDefault="00F6354B" w:rsidP="00F6354B">
      <w:pPr>
        <w:rPr>
          <w:rFonts w:cs="Arial"/>
          <w:b/>
        </w:rPr>
      </w:pPr>
      <w:r>
        <w:rPr>
          <w:rFonts w:cs="Arial"/>
          <w:b/>
        </w:rPr>
        <w:t>1.5</w:t>
      </w:r>
      <w:r w:rsidRPr="00E44D86">
        <w:rPr>
          <w:rFonts w:cs="Arial"/>
          <w:b/>
        </w:rPr>
        <w:t>.2</w:t>
      </w:r>
      <w:r w:rsidRPr="00E44D86">
        <w:rPr>
          <w:rFonts w:cs="Arial"/>
          <w:b/>
        </w:rPr>
        <w:tab/>
        <w:t xml:space="preserve">Reporting of Accidents Diseases and Dangerous Occurrences </w:t>
      </w:r>
      <w:r>
        <w:rPr>
          <w:rFonts w:cs="Arial"/>
          <w:b/>
        </w:rPr>
        <w:tab/>
      </w:r>
      <w:r w:rsidRPr="00E44D86">
        <w:rPr>
          <w:rFonts w:cs="Arial"/>
          <w:b/>
        </w:rPr>
        <w:t xml:space="preserve">Requirements (RIDDOR) </w:t>
      </w:r>
    </w:p>
    <w:p w14:paraId="3308B9AB" w14:textId="77777777" w:rsidR="00F6354B" w:rsidRDefault="00F6354B" w:rsidP="00F6354B">
      <w:pPr>
        <w:rPr>
          <w:rFonts w:cs="Arial"/>
        </w:rPr>
      </w:pPr>
    </w:p>
    <w:p w14:paraId="3308B9AC" w14:textId="77777777" w:rsidR="00F6354B" w:rsidRPr="00316505" w:rsidRDefault="00F6354B" w:rsidP="00F6354B">
      <w:pPr>
        <w:pStyle w:val="NormalWeb"/>
        <w:rPr>
          <w:rFonts w:ascii="Arial" w:hAnsi="Arial" w:cs="Arial"/>
          <w:lang w:val="en"/>
        </w:rPr>
      </w:pPr>
      <w:r w:rsidRPr="00316505">
        <w:rPr>
          <w:rFonts w:ascii="Arial" w:hAnsi="Arial" w:cs="Arial"/>
          <w:lang w:val="en"/>
        </w:rPr>
        <w:t xml:space="preserve">The Reporting of Injuries, Diseases and Dangerous Occurrences Regulations 1995 (RIDDOR), place a legal duty on: </w:t>
      </w:r>
    </w:p>
    <w:p w14:paraId="3308B9AD" w14:textId="77777777" w:rsidR="00F6354B" w:rsidRPr="00316505" w:rsidRDefault="00F6354B" w:rsidP="00F6354B">
      <w:pPr>
        <w:numPr>
          <w:ilvl w:val="0"/>
          <w:numId w:val="35"/>
        </w:numPr>
        <w:spacing w:line="288" w:lineRule="atLeast"/>
        <w:rPr>
          <w:rFonts w:cs="Arial"/>
          <w:color w:val="000000"/>
          <w:lang w:val="en"/>
        </w:rPr>
      </w:pPr>
      <w:r w:rsidRPr="00316505">
        <w:rPr>
          <w:rFonts w:cs="Arial"/>
          <w:color w:val="000000"/>
          <w:lang w:val="en"/>
        </w:rPr>
        <w:t xml:space="preserve">employers; </w:t>
      </w:r>
    </w:p>
    <w:p w14:paraId="3308B9AE" w14:textId="77777777" w:rsidR="00F6354B" w:rsidRPr="00316505" w:rsidRDefault="00F6354B" w:rsidP="00F6354B">
      <w:pPr>
        <w:numPr>
          <w:ilvl w:val="0"/>
          <w:numId w:val="35"/>
        </w:numPr>
        <w:spacing w:line="288" w:lineRule="atLeast"/>
        <w:rPr>
          <w:rFonts w:cs="Arial"/>
          <w:color w:val="000000"/>
          <w:lang w:val="en"/>
        </w:rPr>
      </w:pPr>
      <w:r w:rsidRPr="00316505">
        <w:rPr>
          <w:rFonts w:cs="Arial"/>
          <w:color w:val="000000"/>
          <w:lang w:val="en"/>
        </w:rPr>
        <w:t xml:space="preserve">people in control of premises; </w:t>
      </w:r>
    </w:p>
    <w:p w14:paraId="5196E1E9" w14:textId="58FE8EB1" w:rsidR="006A6FE0" w:rsidRPr="00316505" w:rsidRDefault="00F6354B" w:rsidP="00F6354B">
      <w:pPr>
        <w:pStyle w:val="NormalWeb"/>
        <w:rPr>
          <w:rFonts w:ascii="Arial" w:hAnsi="Arial" w:cs="Arial"/>
          <w:lang w:val="en"/>
        </w:rPr>
      </w:pPr>
      <w:r w:rsidRPr="00316505">
        <w:rPr>
          <w:rFonts w:ascii="Arial" w:hAnsi="Arial" w:cs="Arial"/>
          <w:lang w:val="en"/>
        </w:rPr>
        <w:t xml:space="preserve">to report </w:t>
      </w:r>
      <w:hyperlink r:id="rId10" w:anchor="reportable" w:history="1">
        <w:r w:rsidRPr="00316505">
          <w:rPr>
            <w:rStyle w:val="Hyperlink"/>
            <w:rFonts w:ascii="Arial" w:hAnsi="Arial" w:cs="Arial"/>
            <w:color w:val="auto"/>
            <w:lang w:val="en"/>
          </w:rPr>
          <w:t>work-related deaths</w:t>
        </w:r>
      </w:hyperlink>
      <w:r w:rsidRPr="00316505">
        <w:rPr>
          <w:rFonts w:ascii="Arial" w:hAnsi="Arial" w:cs="Arial"/>
          <w:color w:val="auto"/>
          <w:lang w:val="en"/>
        </w:rPr>
        <w:t xml:space="preserve">, </w:t>
      </w:r>
      <w:hyperlink r:id="rId11" w:anchor="reportable" w:history="1">
        <w:r w:rsidRPr="00316505">
          <w:rPr>
            <w:rStyle w:val="Hyperlink"/>
            <w:rFonts w:ascii="Arial" w:hAnsi="Arial" w:cs="Arial"/>
            <w:color w:val="auto"/>
            <w:lang w:val="en"/>
          </w:rPr>
          <w:t>major injuries</w:t>
        </w:r>
      </w:hyperlink>
      <w:r w:rsidRPr="00316505">
        <w:rPr>
          <w:rFonts w:ascii="Arial" w:hAnsi="Arial" w:cs="Arial"/>
          <w:color w:val="auto"/>
          <w:lang w:val="en"/>
        </w:rPr>
        <w:t xml:space="preserve"> or </w:t>
      </w:r>
      <w:hyperlink r:id="rId12" w:anchor="threeday" w:history="1">
        <w:r w:rsidRPr="00316505">
          <w:rPr>
            <w:rStyle w:val="Hyperlink"/>
            <w:rFonts w:ascii="Arial" w:hAnsi="Arial" w:cs="Arial"/>
            <w:color w:val="auto"/>
            <w:lang w:val="en"/>
          </w:rPr>
          <w:t>over-three-day injuries</w:t>
        </w:r>
      </w:hyperlink>
      <w:r w:rsidRPr="00316505">
        <w:rPr>
          <w:rFonts w:ascii="Arial" w:hAnsi="Arial" w:cs="Arial"/>
          <w:color w:val="auto"/>
          <w:lang w:val="en"/>
        </w:rPr>
        <w:t xml:space="preserve">, </w:t>
      </w:r>
      <w:hyperlink r:id="rId13" w:anchor="disease" w:history="1">
        <w:r w:rsidRPr="00316505">
          <w:rPr>
            <w:rStyle w:val="Hyperlink"/>
            <w:rFonts w:ascii="Arial" w:hAnsi="Arial" w:cs="Arial"/>
            <w:color w:val="auto"/>
            <w:lang w:val="en"/>
          </w:rPr>
          <w:t>work related diseases</w:t>
        </w:r>
      </w:hyperlink>
      <w:r w:rsidRPr="00316505">
        <w:rPr>
          <w:rFonts w:ascii="Arial" w:hAnsi="Arial" w:cs="Arial"/>
          <w:color w:val="auto"/>
          <w:lang w:val="en"/>
        </w:rPr>
        <w:t xml:space="preserve">, and </w:t>
      </w:r>
      <w:hyperlink r:id="rId14" w:anchor="dangerous" w:history="1">
        <w:r w:rsidRPr="00316505">
          <w:rPr>
            <w:rStyle w:val="Hyperlink"/>
            <w:rFonts w:ascii="Arial" w:hAnsi="Arial" w:cs="Arial"/>
            <w:color w:val="auto"/>
            <w:lang w:val="en"/>
          </w:rPr>
          <w:t>dangerous occurrences (near miss accidents)</w:t>
        </w:r>
      </w:hyperlink>
      <w:r w:rsidRPr="00316505">
        <w:rPr>
          <w:rFonts w:ascii="Arial" w:hAnsi="Arial" w:cs="Arial"/>
          <w:color w:val="auto"/>
          <w:lang w:val="en"/>
        </w:rPr>
        <w:t>.</w:t>
      </w:r>
      <w:r w:rsidRPr="00316505">
        <w:rPr>
          <w:rFonts w:ascii="Arial" w:hAnsi="Arial" w:cs="Arial"/>
          <w:lang w:val="en"/>
        </w:rPr>
        <w:t xml:space="preserve"> The easiest way to do this is by calling the Incident Contact Centre (ICC) on </w:t>
      </w:r>
      <w:r w:rsidRPr="00316505">
        <w:rPr>
          <w:rStyle w:val="Strong"/>
          <w:rFonts w:ascii="Arial" w:hAnsi="Arial" w:cs="Arial"/>
          <w:lang w:val="en"/>
        </w:rPr>
        <w:t>0845 300 99 23</w:t>
      </w:r>
      <w:r w:rsidRPr="00316505">
        <w:rPr>
          <w:rFonts w:ascii="Arial" w:hAnsi="Arial" w:cs="Arial"/>
          <w:lang w:val="en"/>
        </w:rPr>
        <w:t xml:space="preserve"> (local rate). You will be </w:t>
      </w:r>
      <w:r w:rsidRPr="00316505">
        <w:rPr>
          <w:rFonts w:ascii="Arial" w:hAnsi="Arial" w:cs="Arial"/>
          <w:lang w:val="en"/>
        </w:rPr>
        <w:lastRenderedPageBreak/>
        <w:t xml:space="preserve">sent a copy of the information recorded and you will be able to correct any errors or omissions. </w:t>
      </w:r>
    </w:p>
    <w:p w14:paraId="3308B9B0" w14:textId="77777777" w:rsidR="00F6354B" w:rsidRPr="00316505" w:rsidRDefault="00F6354B" w:rsidP="00F6354B">
      <w:pPr>
        <w:pStyle w:val="Heading2"/>
        <w:rPr>
          <w:rFonts w:ascii="Arial" w:hAnsi="Arial" w:cs="Arial"/>
          <w:sz w:val="24"/>
          <w:szCs w:val="24"/>
          <w:lang w:val="en"/>
        </w:rPr>
      </w:pPr>
      <w:r w:rsidRPr="00316505">
        <w:rPr>
          <w:rStyle w:val="Strong"/>
          <w:rFonts w:ascii="Arial" w:hAnsi="Arial" w:cs="Arial"/>
          <w:b/>
          <w:bCs/>
          <w:sz w:val="24"/>
          <w:szCs w:val="24"/>
          <w:lang w:val="en"/>
        </w:rPr>
        <w:t xml:space="preserve">Why should I report? </w:t>
      </w:r>
    </w:p>
    <w:p w14:paraId="3308B9B1" w14:textId="77777777" w:rsidR="00F6354B" w:rsidRPr="00316505" w:rsidRDefault="00F6354B" w:rsidP="00F6354B">
      <w:pPr>
        <w:pStyle w:val="NormalWeb"/>
        <w:rPr>
          <w:rFonts w:ascii="Arial" w:hAnsi="Arial" w:cs="Arial"/>
          <w:lang w:val="en"/>
        </w:rPr>
      </w:pPr>
      <w:r w:rsidRPr="00316505">
        <w:rPr>
          <w:rFonts w:ascii="Arial" w:hAnsi="Arial" w:cs="Arial"/>
          <w:lang w:val="en"/>
        </w:rPr>
        <w:t xml:space="preserve">Reporting accidents and ill health at work is a legal requirement. The information enables the Health and Safety Executive (HSE) and local authorities, to identify where and how risks arise, and to investigate serious accidents. </w:t>
      </w:r>
    </w:p>
    <w:p w14:paraId="3308B9B2" w14:textId="77777777" w:rsidR="00F6354B" w:rsidRPr="00316505" w:rsidRDefault="00F6354B" w:rsidP="00F6354B">
      <w:pPr>
        <w:pStyle w:val="Heading2"/>
        <w:rPr>
          <w:rFonts w:ascii="Arial" w:hAnsi="Arial" w:cs="Arial"/>
          <w:sz w:val="24"/>
          <w:szCs w:val="24"/>
          <w:lang w:val="en"/>
        </w:rPr>
      </w:pPr>
      <w:bookmarkStart w:id="0" w:name="what"/>
      <w:bookmarkEnd w:id="0"/>
      <w:r w:rsidRPr="00316505">
        <w:rPr>
          <w:rFonts w:ascii="Arial" w:hAnsi="Arial" w:cs="Arial"/>
          <w:sz w:val="24"/>
          <w:szCs w:val="24"/>
          <w:lang w:val="en"/>
        </w:rPr>
        <w:t xml:space="preserve">What must I report? </w:t>
      </w:r>
    </w:p>
    <w:p w14:paraId="3308B9B3" w14:textId="77777777" w:rsidR="00F6354B" w:rsidRPr="00316505" w:rsidRDefault="00F6354B" w:rsidP="00F6354B">
      <w:pPr>
        <w:pStyle w:val="NormalWeb"/>
        <w:rPr>
          <w:rFonts w:ascii="Arial" w:hAnsi="Arial" w:cs="Arial"/>
          <w:lang w:val="en"/>
        </w:rPr>
      </w:pPr>
      <w:r w:rsidRPr="00316505">
        <w:rPr>
          <w:rFonts w:ascii="Arial" w:hAnsi="Arial" w:cs="Arial"/>
          <w:lang w:val="en"/>
        </w:rPr>
        <w:t xml:space="preserve">As an employer, a person who is self-employed, or someone in control of work premises, you have legal duties under RIDDOR that require you to report and record some work-related accidents by the quickest means possible. </w:t>
      </w:r>
    </w:p>
    <w:p w14:paraId="3308B9B4" w14:textId="77777777" w:rsidR="00F6354B" w:rsidRPr="00316505" w:rsidRDefault="00F6354B" w:rsidP="00F6354B">
      <w:pPr>
        <w:pStyle w:val="NormalWeb"/>
        <w:rPr>
          <w:rFonts w:ascii="Arial" w:hAnsi="Arial" w:cs="Arial"/>
          <w:lang w:val="en"/>
        </w:rPr>
      </w:pPr>
      <w:r w:rsidRPr="00316505">
        <w:rPr>
          <w:rFonts w:ascii="Arial" w:hAnsi="Arial" w:cs="Arial"/>
          <w:lang w:val="en"/>
        </w:rPr>
        <w:t xml:space="preserve">You must report: </w:t>
      </w:r>
    </w:p>
    <w:p w14:paraId="3308B9B5" w14:textId="77777777" w:rsidR="00F6354B" w:rsidRPr="00316505" w:rsidRDefault="00F6354B" w:rsidP="00F6354B">
      <w:pPr>
        <w:numPr>
          <w:ilvl w:val="0"/>
          <w:numId w:val="36"/>
        </w:numPr>
        <w:spacing w:line="288" w:lineRule="atLeast"/>
        <w:rPr>
          <w:rFonts w:cs="Arial"/>
          <w:color w:val="000000"/>
          <w:lang w:val="en"/>
        </w:rPr>
      </w:pPr>
      <w:r w:rsidRPr="00316505">
        <w:rPr>
          <w:rFonts w:cs="Arial"/>
          <w:color w:val="000000"/>
          <w:lang w:val="en"/>
        </w:rPr>
        <w:t xml:space="preserve">deaths; </w:t>
      </w:r>
    </w:p>
    <w:p w14:paraId="3308B9B6" w14:textId="77777777" w:rsidR="00F6354B" w:rsidRPr="00316505" w:rsidRDefault="00F6354B" w:rsidP="00F6354B">
      <w:pPr>
        <w:numPr>
          <w:ilvl w:val="0"/>
          <w:numId w:val="36"/>
        </w:numPr>
        <w:spacing w:line="288" w:lineRule="atLeast"/>
        <w:rPr>
          <w:rFonts w:cs="Arial"/>
          <w:color w:val="000000"/>
          <w:lang w:val="en"/>
        </w:rPr>
      </w:pPr>
      <w:r w:rsidRPr="00316505">
        <w:rPr>
          <w:rFonts w:cs="Arial"/>
          <w:color w:val="000000"/>
          <w:lang w:val="en"/>
        </w:rPr>
        <w:t xml:space="preserve">major injuries; </w:t>
      </w:r>
    </w:p>
    <w:p w14:paraId="3308B9B7" w14:textId="77777777" w:rsidR="00F6354B" w:rsidRPr="00316505" w:rsidRDefault="00F6354B" w:rsidP="00F6354B">
      <w:pPr>
        <w:numPr>
          <w:ilvl w:val="0"/>
          <w:numId w:val="36"/>
        </w:numPr>
        <w:spacing w:line="288" w:lineRule="atLeast"/>
        <w:rPr>
          <w:rFonts w:cs="Arial"/>
          <w:color w:val="000000"/>
          <w:lang w:val="en"/>
        </w:rPr>
      </w:pPr>
      <w:r w:rsidRPr="00316505">
        <w:rPr>
          <w:rFonts w:cs="Arial"/>
          <w:color w:val="000000"/>
          <w:lang w:val="en"/>
        </w:rPr>
        <w:t xml:space="preserve">over-3-day injuries – where an employee or self-employed person is away from work or unable to perform their normal work duties for more than 3 consecutive days; </w:t>
      </w:r>
    </w:p>
    <w:p w14:paraId="3308B9B8" w14:textId="77777777" w:rsidR="00F6354B" w:rsidRPr="00316505" w:rsidRDefault="00F6354B" w:rsidP="00F6354B">
      <w:pPr>
        <w:numPr>
          <w:ilvl w:val="0"/>
          <w:numId w:val="36"/>
        </w:numPr>
        <w:spacing w:line="288" w:lineRule="atLeast"/>
        <w:rPr>
          <w:rFonts w:cs="Arial"/>
          <w:color w:val="000000"/>
          <w:lang w:val="en"/>
        </w:rPr>
      </w:pPr>
      <w:r w:rsidRPr="00316505">
        <w:rPr>
          <w:rFonts w:cs="Arial"/>
          <w:color w:val="000000"/>
          <w:lang w:val="en"/>
        </w:rPr>
        <w:t xml:space="preserve">injuries to members of the public or people not at work where they are taken from the scene of an accident to hospital; </w:t>
      </w:r>
    </w:p>
    <w:p w14:paraId="3308B9B9" w14:textId="77777777" w:rsidR="00F6354B" w:rsidRPr="00316505" w:rsidRDefault="00F6354B" w:rsidP="00F6354B">
      <w:pPr>
        <w:numPr>
          <w:ilvl w:val="0"/>
          <w:numId w:val="36"/>
        </w:numPr>
        <w:spacing w:line="288" w:lineRule="atLeast"/>
        <w:rPr>
          <w:rFonts w:cs="Arial"/>
          <w:color w:val="000000"/>
          <w:lang w:val="en"/>
        </w:rPr>
      </w:pPr>
      <w:r w:rsidRPr="00316505">
        <w:rPr>
          <w:rFonts w:cs="Arial"/>
          <w:color w:val="000000"/>
          <w:lang w:val="en"/>
        </w:rPr>
        <w:t xml:space="preserve">some work-related diseases; </w:t>
      </w:r>
    </w:p>
    <w:p w14:paraId="3308B9BA" w14:textId="77777777" w:rsidR="00F6354B" w:rsidRPr="00316505" w:rsidRDefault="00F6354B" w:rsidP="00F6354B">
      <w:pPr>
        <w:numPr>
          <w:ilvl w:val="0"/>
          <w:numId w:val="36"/>
        </w:numPr>
        <w:spacing w:line="288" w:lineRule="atLeast"/>
        <w:rPr>
          <w:rFonts w:cs="Arial"/>
          <w:color w:val="000000"/>
          <w:lang w:val="en"/>
        </w:rPr>
      </w:pPr>
      <w:r w:rsidRPr="00316505">
        <w:rPr>
          <w:rFonts w:cs="Arial"/>
          <w:color w:val="000000"/>
          <w:lang w:val="en"/>
        </w:rPr>
        <w:t xml:space="preserve">dangerous occurrences – where something happens that does not result in an injury, but could have done; </w:t>
      </w:r>
    </w:p>
    <w:p w14:paraId="3308B9BB" w14:textId="77777777" w:rsidR="00F6354B" w:rsidRPr="00316505" w:rsidRDefault="00F6354B" w:rsidP="00F6354B">
      <w:pPr>
        <w:pStyle w:val="NormalWeb"/>
        <w:rPr>
          <w:rFonts w:ascii="Arial" w:hAnsi="Arial" w:cs="Arial"/>
          <w:lang w:val="en"/>
        </w:rPr>
      </w:pPr>
      <w:r w:rsidRPr="00316505">
        <w:rPr>
          <w:rFonts w:ascii="Arial" w:hAnsi="Arial" w:cs="Arial"/>
          <w:lang w:val="en"/>
        </w:rPr>
        <w:t>RIDDOR applies to all work activities but not all incidents are reportable. If someone has had an accident in a work situation where you are in charge, and you are unsure whether to report it just call the Incident Contact Centre (ICC) on 0845 300 99 23</w:t>
      </w:r>
      <w:proofErr w:type="gramStart"/>
      <w:r w:rsidRPr="00316505">
        <w:rPr>
          <w:rFonts w:ascii="Arial" w:hAnsi="Arial" w:cs="Arial"/>
          <w:lang w:val="en"/>
        </w:rPr>
        <w:t>. .</w:t>
      </w:r>
      <w:proofErr w:type="gramEnd"/>
      <w:r w:rsidRPr="00316505">
        <w:rPr>
          <w:rFonts w:ascii="Arial" w:hAnsi="Arial" w:cs="Arial"/>
          <w:lang w:val="en"/>
        </w:rPr>
        <w:t xml:space="preserve"> </w:t>
      </w:r>
    </w:p>
    <w:p w14:paraId="3308B9BC" w14:textId="77777777" w:rsidR="00F6354B" w:rsidRPr="00F175E0" w:rsidRDefault="00F6354B" w:rsidP="00F6354B">
      <w:pPr>
        <w:pStyle w:val="Heading3"/>
        <w:rPr>
          <w:rFonts w:cs="Arial"/>
          <w:b/>
          <w:szCs w:val="24"/>
          <w:u w:val="none"/>
          <w:lang w:val="en"/>
        </w:rPr>
      </w:pPr>
      <w:bookmarkStart w:id="1" w:name="employer"/>
      <w:bookmarkEnd w:id="1"/>
      <w:r w:rsidRPr="00F175E0">
        <w:rPr>
          <w:rFonts w:cs="Arial"/>
          <w:b/>
          <w:szCs w:val="24"/>
          <w:u w:val="none"/>
          <w:lang w:val="en"/>
        </w:rPr>
        <w:t>If you are an employer</w:t>
      </w:r>
    </w:p>
    <w:p w14:paraId="3308B9BD" w14:textId="77777777" w:rsidR="00F6354B" w:rsidRPr="00F1453C" w:rsidRDefault="00F6354B" w:rsidP="00F6354B">
      <w:pPr>
        <w:pStyle w:val="NormalWeb"/>
        <w:rPr>
          <w:rFonts w:ascii="Arial" w:hAnsi="Arial" w:cs="Arial"/>
          <w:color w:val="auto"/>
          <w:lang w:val="en"/>
        </w:rPr>
      </w:pPr>
      <w:r w:rsidRPr="00316505">
        <w:rPr>
          <w:rFonts w:ascii="Arial" w:hAnsi="Arial" w:cs="Arial"/>
          <w:lang w:val="en"/>
        </w:rPr>
        <w:t xml:space="preserve">If you are an employer, you must report any work-related deaths, injuries, cases of disease, or near misses involving your employees wherever they are working by calling the Incident Contact Centre as soon as possible, or report using an </w:t>
      </w:r>
      <w:hyperlink r:id="rId15" w:history="1">
        <w:r w:rsidRPr="00F1453C">
          <w:rPr>
            <w:rStyle w:val="Hyperlink"/>
            <w:rFonts w:ascii="Arial" w:hAnsi="Arial" w:cs="Arial"/>
            <w:color w:val="auto"/>
            <w:lang w:val="en"/>
          </w:rPr>
          <w:t>alternative method</w:t>
        </w:r>
      </w:hyperlink>
      <w:r w:rsidRPr="00F1453C">
        <w:rPr>
          <w:rFonts w:ascii="Arial" w:hAnsi="Arial" w:cs="Arial"/>
          <w:color w:val="auto"/>
          <w:lang w:val="en"/>
        </w:rPr>
        <w:t>.</w:t>
      </w:r>
    </w:p>
    <w:p w14:paraId="3308B9BE" w14:textId="77777777" w:rsidR="00F6354B" w:rsidRPr="00F175E0" w:rsidRDefault="00F6354B" w:rsidP="00F6354B">
      <w:pPr>
        <w:pStyle w:val="Heading2"/>
        <w:rPr>
          <w:rFonts w:ascii="Arial" w:hAnsi="Arial" w:cs="Arial"/>
          <w:i w:val="0"/>
          <w:sz w:val="24"/>
          <w:szCs w:val="24"/>
          <w:lang w:val="en"/>
        </w:rPr>
      </w:pPr>
      <w:bookmarkStart w:id="2" w:name="selfemployed"/>
      <w:bookmarkStart w:id="3" w:name="supplier"/>
      <w:bookmarkStart w:id="4" w:name="employee"/>
      <w:bookmarkEnd w:id="2"/>
      <w:bookmarkEnd w:id="3"/>
      <w:bookmarkEnd w:id="4"/>
      <w:r w:rsidRPr="00F175E0">
        <w:rPr>
          <w:rStyle w:val="Strong"/>
          <w:rFonts w:ascii="Arial" w:hAnsi="Arial" w:cs="Arial"/>
          <w:b/>
          <w:bCs/>
          <w:i w:val="0"/>
          <w:sz w:val="24"/>
          <w:szCs w:val="24"/>
          <w:lang w:val="en"/>
        </w:rPr>
        <w:t xml:space="preserve">If you are an employee </w:t>
      </w:r>
    </w:p>
    <w:p w14:paraId="3308B9BF" w14:textId="77777777" w:rsidR="00F6354B" w:rsidRPr="00F1453C" w:rsidRDefault="00F6354B" w:rsidP="00F6354B">
      <w:pPr>
        <w:pStyle w:val="NormalWeb"/>
        <w:rPr>
          <w:rFonts w:ascii="Arial" w:hAnsi="Arial" w:cs="Arial"/>
          <w:lang w:val="en"/>
        </w:rPr>
      </w:pPr>
      <w:r w:rsidRPr="00F1453C">
        <w:rPr>
          <w:rFonts w:ascii="Arial" w:hAnsi="Arial" w:cs="Arial"/>
          <w:lang w:val="en"/>
        </w:rPr>
        <w:t xml:space="preserve">If you are an employee that has been injured at work, seen a dangerous occurrence, or your doctor has certified that you have a work related reportable disease, you must inform your employer or the person in control of the premises as it is their responsibility to report the incident. </w:t>
      </w:r>
    </w:p>
    <w:p w14:paraId="3308B9C0" w14:textId="77777777" w:rsidR="00F6354B" w:rsidRPr="00F1453C" w:rsidRDefault="00F6354B" w:rsidP="00F6354B">
      <w:pPr>
        <w:pStyle w:val="NormalWeb"/>
        <w:rPr>
          <w:rFonts w:ascii="Arial" w:hAnsi="Arial" w:cs="Arial"/>
          <w:lang w:val="en"/>
        </w:rPr>
      </w:pPr>
      <w:r>
        <w:rPr>
          <w:rFonts w:ascii="Arial" w:hAnsi="Arial" w:cs="Arial"/>
          <w:lang w:val="en"/>
        </w:rPr>
        <w:t>C</w:t>
      </w:r>
      <w:r w:rsidRPr="00F1453C">
        <w:rPr>
          <w:rFonts w:ascii="Arial" w:hAnsi="Arial" w:cs="Arial"/>
          <w:lang w:val="en"/>
        </w:rPr>
        <w:t xml:space="preserve">all the Incident Contact Centre on 0845 300 99 23 or report using an </w:t>
      </w:r>
      <w:hyperlink r:id="rId16" w:history="1">
        <w:r w:rsidRPr="00F1453C">
          <w:rPr>
            <w:rStyle w:val="Hyperlink"/>
            <w:rFonts w:ascii="Arial" w:hAnsi="Arial" w:cs="Arial"/>
            <w:color w:val="auto"/>
            <w:lang w:val="en"/>
          </w:rPr>
          <w:t>alternative</w:t>
        </w:r>
        <w:r w:rsidRPr="00F1453C">
          <w:rPr>
            <w:rStyle w:val="Hyperlink"/>
            <w:rFonts w:ascii="Arial" w:hAnsi="Arial" w:cs="Arial"/>
            <w:lang w:val="en"/>
          </w:rPr>
          <w:t xml:space="preserve"> </w:t>
        </w:r>
        <w:r w:rsidRPr="00F1453C">
          <w:rPr>
            <w:rStyle w:val="Hyperlink"/>
            <w:rFonts w:ascii="Arial" w:hAnsi="Arial" w:cs="Arial"/>
            <w:color w:val="auto"/>
            <w:lang w:val="en"/>
          </w:rPr>
          <w:t>method</w:t>
        </w:r>
      </w:hyperlink>
    </w:p>
    <w:p w14:paraId="3308B9C1" w14:textId="77777777" w:rsidR="00F6354B" w:rsidRDefault="00F6354B" w:rsidP="00F6354B">
      <w:pPr>
        <w:pStyle w:val="Heading2"/>
        <w:rPr>
          <w:rStyle w:val="Strong"/>
          <w:rFonts w:ascii="Arial" w:hAnsi="Arial" w:cs="Arial"/>
          <w:b/>
          <w:bCs/>
          <w:i w:val="0"/>
          <w:sz w:val="24"/>
          <w:szCs w:val="24"/>
          <w:lang w:val="en"/>
        </w:rPr>
      </w:pPr>
      <w:r w:rsidRPr="00F175E0">
        <w:rPr>
          <w:rStyle w:val="Strong"/>
          <w:rFonts w:ascii="Arial" w:hAnsi="Arial" w:cs="Arial"/>
          <w:b/>
          <w:bCs/>
          <w:i w:val="0"/>
          <w:sz w:val="24"/>
          <w:szCs w:val="24"/>
          <w:lang w:val="en"/>
        </w:rPr>
        <w:lastRenderedPageBreak/>
        <w:t xml:space="preserve">Reporting Methods </w:t>
      </w:r>
    </w:p>
    <w:p w14:paraId="3308B9C2" w14:textId="77777777" w:rsidR="00F6354B" w:rsidRDefault="00F6354B" w:rsidP="00F6354B">
      <w:pPr>
        <w:rPr>
          <w:lang w:val="en"/>
        </w:rPr>
      </w:pPr>
    </w:p>
    <w:p w14:paraId="31F3463B" w14:textId="0E7D38D2" w:rsidR="003E35CE" w:rsidRPr="00761BA6" w:rsidRDefault="00F6354B" w:rsidP="00F6354B">
      <w:pPr>
        <w:rPr>
          <w:rFonts w:cs="Arial"/>
          <w:lang w:val="en"/>
        </w:rPr>
      </w:pPr>
      <w:r w:rsidRPr="00761BA6">
        <w:rPr>
          <w:rFonts w:cs="Arial"/>
          <w:lang w:val="en"/>
        </w:rPr>
        <w:t>All Employees, learners and associates m</w:t>
      </w:r>
      <w:r w:rsidR="007F3B16">
        <w:rPr>
          <w:rFonts w:cs="Arial"/>
          <w:lang w:val="en"/>
        </w:rPr>
        <w:t xml:space="preserve">ust </w:t>
      </w:r>
      <w:r w:rsidRPr="00761BA6">
        <w:rPr>
          <w:rFonts w:cs="Arial"/>
          <w:lang w:val="en"/>
        </w:rPr>
        <w:t>report</w:t>
      </w:r>
      <w:r w:rsidR="007F3B16">
        <w:rPr>
          <w:rFonts w:cs="Arial"/>
          <w:lang w:val="en"/>
        </w:rPr>
        <w:t xml:space="preserve"> any</w:t>
      </w:r>
      <w:r w:rsidRPr="00761BA6">
        <w:rPr>
          <w:rFonts w:cs="Arial"/>
          <w:lang w:val="en"/>
        </w:rPr>
        <w:t xml:space="preserve"> </w:t>
      </w:r>
      <w:hyperlink r:id="rId17" w:anchor="reportable" w:history="1">
        <w:r w:rsidRPr="00761BA6">
          <w:rPr>
            <w:rStyle w:val="Hyperlink"/>
            <w:rFonts w:cs="Arial"/>
            <w:lang w:val="en"/>
          </w:rPr>
          <w:t>work-related deaths</w:t>
        </w:r>
      </w:hyperlink>
      <w:r w:rsidRPr="00761BA6">
        <w:rPr>
          <w:rFonts w:cs="Arial"/>
          <w:lang w:val="en"/>
        </w:rPr>
        <w:t xml:space="preserve">, </w:t>
      </w:r>
      <w:hyperlink r:id="rId18" w:anchor="reportable" w:history="1">
        <w:r w:rsidRPr="00761BA6">
          <w:rPr>
            <w:rStyle w:val="Hyperlink"/>
            <w:rFonts w:cs="Arial"/>
            <w:lang w:val="en"/>
          </w:rPr>
          <w:t>major injuries</w:t>
        </w:r>
      </w:hyperlink>
      <w:r w:rsidRPr="00761BA6">
        <w:rPr>
          <w:rFonts w:cs="Arial"/>
          <w:lang w:val="en"/>
        </w:rPr>
        <w:t xml:space="preserve"> or </w:t>
      </w:r>
      <w:hyperlink r:id="rId19" w:anchor="threeday" w:history="1">
        <w:r w:rsidRPr="00761BA6">
          <w:rPr>
            <w:rStyle w:val="Hyperlink"/>
            <w:rFonts w:cs="Arial"/>
            <w:lang w:val="en"/>
          </w:rPr>
          <w:t>over-three-day injuries</w:t>
        </w:r>
      </w:hyperlink>
      <w:r w:rsidRPr="00761BA6">
        <w:rPr>
          <w:rFonts w:cs="Arial"/>
          <w:lang w:val="en"/>
        </w:rPr>
        <w:t xml:space="preserve">, </w:t>
      </w:r>
      <w:hyperlink r:id="rId20" w:anchor="disease" w:history="1">
        <w:r w:rsidRPr="00761BA6">
          <w:rPr>
            <w:rStyle w:val="Hyperlink"/>
            <w:rFonts w:cs="Arial"/>
            <w:lang w:val="en"/>
          </w:rPr>
          <w:t>work related diseases</w:t>
        </w:r>
      </w:hyperlink>
      <w:r w:rsidRPr="00761BA6">
        <w:rPr>
          <w:rFonts w:cs="Arial"/>
          <w:lang w:val="en"/>
        </w:rPr>
        <w:t xml:space="preserve">, and </w:t>
      </w:r>
      <w:hyperlink r:id="rId21" w:anchor="dangerous" w:history="1">
        <w:r w:rsidRPr="00761BA6">
          <w:rPr>
            <w:rStyle w:val="Hyperlink"/>
            <w:rFonts w:cs="Arial"/>
            <w:lang w:val="en"/>
          </w:rPr>
          <w:t>dangerous occurrences (near miss accidents)</w:t>
        </w:r>
      </w:hyperlink>
      <w:r>
        <w:rPr>
          <w:rFonts w:cs="Arial"/>
          <w:lang w:val="en"/>
        </w:rPr>
        <w:t xml:space="preserve"> to the Director so that she can ensure that the report is filed with the Incident Contact Centre</w:t>
      </w:r>
      <w:r w:rsidR="003E35CE">
        <w:rPr>
          <w:rFonts w:cs="Arial"/>
          <w:lang w:val="en"/>
        </w:rPr>
        <w:t>.</w:t>
      </w:r>
    </w:p>
    <w:p w14:paraId="3308B9C4" w14:textId="77777777" w:rsidR="00F6354B" w:rsidRPr="00F1453C" w:rsidRDefault="00F6354B" w:rsidP="00F6354B">
      <w:pPr>
        <w:pStyle w:val="Heading2"/>
        <w:rPr>
          <w:rFonts w:ascii="Arial" w:hAnsi="Arial" w:cs="Arial"/>
          <w:sz w:val="24"/>
          <w:szCs w:val="24"/>
          <w:lang w:val="en"/>
        </w:rPr>
      </w:pPr>
      <w:bookmarkStart w:id="5" w:name="phone"/>
      <w:bookmarkEnd w:id="5"/>
      <w:r w:rsidRPr="00F1453C">
        <w:rPr>
          <w:rFonts w:ascii="Arial" w:hAnsi="Arial" w:cs="Arial"/>
          <w:sz w:val="24"/>
          <w:szCs w:val="24"/>
          <w:lang w:val="en"/>
        </w:rPr>
        <w:t>Telephone</w:t>
      </w:r>
    </w:p>
    <w:p w14:paraId="3308B9C5" w14:textId="77777777" w:rsidR="00F6354B" w:rsidRPr="00F1453C" w:rsidRDefault="00F6354B" w:rsidP="00F6354B">
      <w:pPr>
        <w:pStyle w:val="NormalWeb"/>
        <w:rPr>
          <w:rFonts w:ascii="Arial" w:hAnsi="Arial" w:cs="Arial"/>
          <w:lang w:val="en"/>
        </w:rPr>
      </w:pPr>
      <w:r w:rsidRPr="00F1453C">
        <w:rPr>
          <w:rFonts w:ascii="Arial" w:hAnsi="Arial" w:cs="Arial"/>
          <w:lang w:val="en"/>
        </w:rPr>
        <w:t xml:space="preserve">The quickest and easiest way to do this is to call the Incident Contact Centre with </w:t>
      </w:r>
      <w:r w:rsidRPr="00F1453C">
        <w:rPr>
          <w:rStyle w:val="Strong"/>
          <w:rFonts w:ascii="Arial" w:hAnsi="Arial" w:cs="Arial"/>
          <w:lang w:val="en"/>
        </w:rPr>
        <w:t>no need to fill in a report form. Just call 0845 300 99 23</w:t>
      </w:r>
      <w:r w:rsidRPr="00F1453C">
        <w:rPr>
          <w:rFonts w:ascii="Arial" w:hAnsi="Arial" w:cs="Arial"/>
          <w:lang w:val="en"/>
        </w:rPr>
        <w:t xml:space="preserve"> (Monday to Friday 8:30am to 5:00pm) and speak to an ICC Operator who will complete a report form over the phone. You will be sent a copy for your records. </w:t>
      </w:r>
    </w:p>
    <w:p w14:paraId="3308B9C6" w14:textId="77777777" w:rsidR="00F6354B" w:rsidRPr="00F1453C" w:rsidRDefault="00F6354B" w:rsidP="00F6354B">
      <w:pPr>
        <w:pStyle w:val="NormalWeb"/>
        <w:rPr>
          <w:rFonts w:ascii="Arial" w:hAnsi="Arial" w:cs="Arial"/>
          <w:lang w:val="en"/>
        </w:rPr>
      </w:pPr>
      <w:r w:rsidRPr="00F1453C">
        <w:rPr>
          <w:rFonts w:ascii="Arial" w:hAnsi="Arial" w:cs="Arial"/>
          <w:lang w:val="en"/>
        </w:rPr>
        <w:t xml:space="preserve">The ICC Consultant will ask a few questions and take down appropriate details. Your report will be passed on to the relevant enforcing authority. You will be sent a copy of the information recorded which you can file - this meets the RIDDOR requirement to keep records of all reportable incidents. </w:t>
      </w:r>
    </w:p>
    <w:p w14:paraId="3308B9C7" w14:textId="77777777" w:rsidR="00F6354B" w:rsidRPr="00F175E0" w:rsidRDefault="00F6354B" w:rsidP="00F6354B">
      <w:pPr>
        <w:pStyle w:val="Heading2"/>
        <w:rPr>
          <w:rFonts w:ascii="Arial" w:hAnsi="Arial" w:cs="Arial"/>
          <w:i w:val="0"/>
          <w:sz w:val="24"/>
          <w:szCs w:val="24"/>
          <w:lang w:val="en"/>
        </w:rPr>
      </w:pPr>
      <w:r w:rsidRPr="00F175E0">
        <w:rPr>
          <w:rFonts w:ascii="Arial" w:hAnsi="Arial" w:cs="Arial"/>
          <w:i w:val="0"/>
          <w:sz w:val="24"/>
          <w:szCs w:val="24"/>
          <w:lang w:val="en"/>
        </w:rPr>
        <w:t>Online</w:t>
      </w:r>
    </w:p>
    <w:p w14:paraId="3308B9C8" w14:textId="77777777" w:rsidR="00F6354B" w:rsidRPr="00F1453C" w:rsidRDefault="00F6354B" w:rsidP="00F6354B">
      <w:pPr>
        <w:pStyle w:val="NormalWeb"/>
        <w:rPr>
          <w:rFonts w:ascii="Arial" w:hAnsi="Arial" w:cs="Arial"/>
          <w:lang w:val="en"/>
        </w:rPr>
      </w:pPr>
      <w:r w:rsidRPr="00F1453C">
        <w:rPr>
          <w:rFonts w:ascii="Arial" w:hAnsi="Arial" w:cs="Arial"/>
          <w:lang w:val="en"/>
        </w:rPr>
        <w:t>Complete the appropriate online report form. The form will then be submitted directly to the Incident Contact Centre. You will be sent a copy for your records.</w:t>
      </w:r>
    </w:p>
    <w:p w14:paraId="3308B9C9" w14:textId="77777777" w:rsidR="00F6354B" w:rsidRPr="00F175E0" w:rsidRDefault="00F6354B" w:rsidP="00F6354B">
      <w:pPr>
        <w:pStyle w:val="Heading2"/>
        <w:rPr>
          <w:rFonts w:ascii="Arial" w:hAnsi="Arial" w:cs="Arial"/>
          <w:i w:val="0"/>
          <w:sz w:val="24"/>
          <w:szCs w:val="24"/>
          <w:lang w:val="en"/>
        </w:rPr>
      </w:pPr>
      <w:bookmarkStart w:id="6" w:name="email"/>
      <w:bookmarkEnd w:id="6"/>
      <w:r w:rsidRPr="00F175E0">
        <w:rPr>
          <w:rFonts w:ascii="Arial" w:hAnsi="Arial" w:cs="Arial"/>
          <w:i w:val="0"/>
          <w:sz w:val="24"/>
          <w:szCs w:val="24"/>
          <w:lang w:val="en"/>
        </w:rPr>
        <w:t>E-mail</w:t>
      </w:r>
    </w:p>
    <w:p w14:paraId="3308B9CA" w14:textId="77777777" w:rsidR="00F6354B" w:rsidRPr="00F1453C" w:rsidRDefault="00F6354B" w:rsidP="00F6354B">
      <w:pPr>
        <w:pStyle w:val="NormalWeb"/>
        <w:rPr>
          <w:rFonts w:ascii="Arial" w:hAnsi="Arial" w:cs="Arial"/>
          <w:lang w:val="en"/>
        </w:rPr>
      </w:pPr>
      <w:r w:rsidRPr="00F1453C">
        <w:rPr>
          <w:rFonts w:ascii="Arial" w:hAnsi="Arial" w:cs="Arial"/>
          <w:lang w:val="en"/>
        </w:rPr>
        <w:t xml:space="preserve">Download the </w:t>
      </w:r>
      <w:hyperlink r:id="rId22" w:history="1">
        <w:r w:rsidRPr="00F1453C">
          <w:rPr>
            <w:rStyle w:val="Hyperlink"/>
            <w:rFonts w:ascii="Arial" w:hAnsi="Arial" w:cs="Arial"/>
            <w:lang w:val="en"/>
          </w:rPr>
          <w:t>appropriate form</w:t>
        </w:r>
      </w:hyperlink>
      <w:r w:rsidRPr="00F1453C">
        <w:rPr>
          <w:rFonts w:ascii="Arial" w:hAnsi="Arial" w:cs="Arial"/>
          <w:lang w:val="en"/>
        </w:rPr>
        <w:t xml:space="preserve"> and email it to </w:t>
      </w:r>
      <w:hyperlink r:id="rId23" w:history="1">
        <w:r w:rsidRPr="00F1453C">
          <w:rPr>
            <w:rStyle w:val="Hyperlink"/>
            <w:rFonts w:ascii="Arial" w:hAnsi="Arial" w:cs="Arial"/>
            <w:lang w:val="en"/>
          </w:rPr>
          <w:t>riddor@natbrit.com</w:t>
        </w:r>
      </w:hyperlink>
      <w:r w:rsidRPr="00F1453C">
        <w:rPr>
          <w:rFonts w:ascii="Arial" w:hAnsi="Arial" w:cs="Arial"/>
          <w:lang w:val="en"/>
        </w:rPr>
        <w:t>.</w:t>
      </w:r>
    </w:p>
    <w:p w14:paraId="3308B9CE" w14:textId="77777777" w:rsidR="00F6354B" w:rsidRPr="00F175E0" w:rsidRDefault="00F6354B" w:rsidP="00F6354B">
      <w:pPr>
        <w:pStyle w:val="Heading2"/>
        <w:rPr>
          <w:rFonts w:ascii="Arial" w:hAnsi="Arial" w:cs="Arial"/>
          <w:i w:val="0"/>
          <w:sz w:val="24"/>
          <w:szCs w:val="24"/>
          <w:lang w:val="en"/>
        </w:rPr>
      </w:pPr>
      <w:bookmarkStart w:id="7" w:name="post"/>
      <w:bookmarkStart w:id="8" w:name="outofhours"/>
      <w:bookmarkEnd w:id="7"/>
      <w:bookmarkEnd w:id="8"/>
      <w:r w:rsidRPr="00F175E0">
        <w:rPr>
          <w:rFonts w:ascii="Arial" w:hAnsi="Arial" w:cs="Arial"/>
          <w:i w:val="0"/>
          <w:sz w:val="24"/>
          <w:szCs w:val="24"/>
          <w:lang w:val="en"/>
        </w:rPr>
        <w:t>Reporting out of hours</w:t>
      </w:r>
    </w:p>
    <w:p w14:paraId="3308B9CF" w14:textId="77777777" w:rsidR="00F6354B" w:rsidRPr="00F1453C" w:rsidRDefault="00F6354B" w:rsidP="00F6354B">
      <w:pPr>
        <w:pStyle w:val="NormalWeb"/>
        <w:rPr>
          <w:rFonts w:ascii="Arial" w:hAnsi="Arial" w:cs="Arial"/>
          <w:lang w:val="en"/>
        </w:rPr>
      </w:pPr>
      <w:r w:rsidRPr="00F1453C">
        <w:rPr>
          <w:rFonts w:ascii="Arial" w:hAnsi="Arial" w:cs="Arial"/>
          <w:lang w:val="en"/>
        </w:rPr>
        <w:t xml:space="preserve">The HSE and local authority enforcement officers </w:t>
      </w:r>
      <w:r w:rsidRPr="00F1453C">
        <w:rPr>
          <w:rStyle w:val="Strong"/>
          <w:rFonts w:ascii="Arial" w:hAnsi="Arial" w:cs="Arial"/>
          <w:lang w:val="en"/>
        </w:rPr>
        <w:t>are not an emergency service</w:t>
      </w:r>
      <w:r w:rsidRPr="00F1453C">
        <w:rPr>
          <w:rFonts w:ascii="Arial" w:hAnsi="Arial" w:cs="Arial"/>
          <w:lang w:val="en"/>
        </w:rPr>
        <w:t xml:space="preserve">. You should contact your enforcing authority out of hours in the following circumstances: </w:t>
      </w:r>
    </w:p>
    <w:p w14:paraId="3308B9D0" w14:textId="77777777" w:rsidR="00F6354B" w:rsidRPr="00F1453C" w:rsidRDefault="00F6354B" w:rsidP="00F6354B">
      <w:pPr>
        <w:numPr>
          <w:ilvl w:val="0"/>
          <w:numId w:val="37"/>
        </w:numPr>
        <w:spacing w:line="288" w:lineRule="atLeast"/>
        <w:rPr>
          <w:rFonts w:cs="Arial"/>
          <w:color w:val="000000"/>
          <w:lang w:val="en"/>
        </w:rPr>
      </w:pPr>
      <w:r w:rsidRPr="00F1453C">
        <w:rPr>
          <w:rFonts w:cs="Arial"/>
          <w:color w:val="000000"/>
          <w:lang w:val="en"/>
        </w:rPr>
        <w:t xml:space="preserve">fatal accidents at work; </w:t>
      </w:r>
    </w:p>
    <w:p w14:paraId="3308B9D1" w14:textId="77777777" w:rsidR="00F6354B" w:rsidRPr="00F1453C" w:rsidRDefault="00F6354B" w:rsidP="00F6354B">
      <w:pPr>
        <w:numPr>
          <w:ilvl w:val="0"/>
          <w:numId w:val="37"/>
        </w:numPr>
        <w:spacing w:line="288" w:lineRule="atLeast"/>
        <w:rPr>
          <w:rFonts w:cs="Arial"/>
          <w:color w:val="000000"/>
          <w:lang w:val="en"/>
        </w:rPr>
      </w:pPr>
      <w:r w:rsidRPr="00F1453C">
        <w:rPr>
          <w:rFonts w:cs="Arial"/>
          <w:color w:val="000000"/>
          <w:lang w:val="en"/>
        </w:rPr>
        <w:t xml:space="preserve">accidents where several workers have been seriously injured; </w:t>
      </w:r>
    </w:p>
    <w:p w14:paraId="3308B9D2" w14:textId="77777777" w:rsidR="00F6354B" w:rsidRPr="00F1453C" w:rsidRDefault="00F6354B" w:rsidP="00F6354B">
      <w:pPr>
        <w:numPr>
          <w:ilvl w:val="0"/>
          <w:numId w:val="37"/>
        </w:numPr>
        <w:spacing w:line="288" w:lineRule="atLeast"/>
        <w:rPr>
          <w:rFonts w:cs="Arial"/>
          <w:color w:val="000000"/>
          <w:lang w:val="en"/>
        </w:rPr>
      </w:pPr>
      <w:r w:rsidRPr="00F1453C">
        <w:rPr>
          <w:rFonts w:cs="Arial"/>
          <w:color w:val="000000"/>
          <w:lang w:val="en"/>
        </w:rPr>
        <w:t xml:space="preserve">accidents resulting in serious injury to a member of the public; </w:t>
      </w:r>
    </w:p>
    <w:p w14:paraId="3308B9D3" w14:textId="77777777" w:rsidR="00F6354B" w:rsidRPr="00F1453C" w:rsidRDefault="00F6354B" w:rsidP="00F6354B">
      <w:pPr>
        <w:numPr>
          <w:ilvl w:val="0"/>
          <w:numId w:val="37"/>
        </w:numPr>
        <w:spacing w:line="288" w:lineRule="atLeast"/>
        <w:rPr>
          <w:rFonts w:cs="Arial"/>
          <w:color w:val="000000"/>
          <w:lang w:val="en"/>
        </w:rPr>
      </w:pPr>
      <w:r w:rsidRPr="00F1453C">
        <w:rPr>
          <w:rFonts w:cs="Arial"/>
          <w:color w:val="000000"/>
          <w:lang w:val="en"/>
        </w:rPr>
        <w:t xml:space="preserve">accidents and incidents causing major disruption, such as evacuation of people, closure of roads, large numbers of people going to hospital etc. </w:t>
      </w:r>
    </w:p>
    <w:p w14:paraId="3308B9D4" w14:textId="5D4B08D0" w:rsidR="00F6354B" w:rsidRDefault="00F6354B" w:rsidP="00F6354B">
      <w:pPr>
        <w:pStyle w:val="NormalWeb"/>
        <w:rPr>
          <w:rFonts w:ascii="Arial" w:hAnsi="Arial" w:cs="Arial"/>
          <w:lang w:val="en"/>
        </w:rPr>
      </w:pPr>
      <w:r w:rsidRPr="00F1453C">
        <w:rPr>
          <w:rFonts w:ascii="Arial" w:hAnsi="Arial" w:cs="Arial"/>
          <w:lang w:val="en"/>
        </w:rPr>
        <w:t xml:space="preserve">More information on when, and how, to report very serious or dangerous incidents, can be found by visiting the HSE </w:t>
      </w:r>
      <w:hyperlink r:id="rId24" w:history="1">
        <w:r w:rsidRPr="00F1453C">
          <w:rPr>
            <w:rStyle w:val="Hyperlink"/>
            <w:rFonts w:ascii="Arial" w:hAnsi="Arial" w:cs="Arial"/>
            <w:lang w:val="en"/>
          </w:rPr>
          <w:t>out of hours webpage</w:t>
        </w:r>
      </w:hyperlink>
      <w:r w:rsidRPr="00F1453C">
        <w:rPr>
          <w:rFonts w:ascii="Arial" w:hAnsi="Arial" w:cs="Arial"/>
          <w:lang w:val="en"/>
        </w:rPr>
        <w:t xml:space="preserve">. If you want to report less serious incidents out of normal working hours, you can always complete an </w:t>
      </w:r>
      <w:hyperlink r:id="rId25" w:history="1">
        <w:r w:rsidRPr="00F1453C">
          <w:rPr>
            <w:rStyle w:val="Hyperlink"/>
            <w:rFonts w:ascii="Arial" w:hAnsi="Arial" w:cs="Arial"/>
            <w:lang w:val="en"/>
          </w:rPr>
          <w:t>online form</w:t>
        </w:r>
      </w:hyperlink>
      <w:r w:rsidRPr="00F1453C">
        <w:rPr>
          <w:rFonts w:ascii="Arial" w:hAnsi="Arial" w:cs="Arial"/>
          <w:lang w:val="en"/>
        </w:rPr>
        <w:t xml:space="preserve"> or by </w:t>
      </w:r>
      <w:hyperlink r:id="rId26" w:history="1">
        <w:r w:rsidRPr="00F1453C">
          <w:rPr>
            <w:rStyle w:val="Hyperlink"/>
            <w:rFonts w:ascii="Arial" w:hAnsi="Arial" w:cs="Arial"/>
            <w:lang w:val="en"/>
          </w:rPr>
          <w:t>e-mail</w:t>
        </w:r>
      </w:hyperlink>
      <w:r w:rsidRPr="00F1453C">
        <w:rPr>
          <w:rFonts w:ascii="Arial" w:hAnsi="Arial" w:cs="Arial"/>
          <w:lang w:val="en"/>
        </w:rPr>
        <w:t>.</w:t>
      </w:r>
    </w:p>
    <w:p w14:paraId="229DE8AF" w14:textId="1EF4423D" w:rsidR="002A2748" w:rsidRDefault="002A2748" w:rsidP="00F6354B">
      <w:pPr>
        <w:pStyle w:val="NormalWeb"/>
        <w:rPr>
          <w:rFonts w:ascii="Arial" w:hAnsi="Arial" w:cs="Arial"/>
          <w:lang w:val="en"/>
        </w:rPr>
      </w:pPr>
    </w:p>
    <w:p w14:paraId="1B9DEEA3" w14:textId="77777777" w:rsidR="002A2748" w:rsidRPr="00F1453C" w:rsidRDefault="002A2748" w:rsidP="00F6354B">
      <w:pPr>
        <w:pStyle w:val="NormalWeb"/>
        <w:rPr>
          <w:rFonts w:ascii="Arial" w:hAnsi="Arial" w:cs="Arial"/>
          <w:lang w:val="en"/>
        </w:rPr>
      </w:pPr>
      <w:bookmarkStart w:id="9" w:name="_GoBack"/>
      <w:bookmarkEnd w:id="9"/>
    </w:p>
    <w:p w14:paraId="238B6139" w14:textId="77777777" w:rsidR="006A6FE0" w:rsidRDefault="006A6FE0" w:rsidP="006A6FE0">
      <w:pPr>
        <w:rPr>
          <w:rFonts w:cs="Arial"/>
          <w:b/>
        </w:rPr>
      </w:pPr>
      <w:r>
        <w:rPr>
          <w:rFonts w:cs="Arial"/>
          <w:b/>
        </w:rPr>
        <w:lastRenderedPageBreak/>
        <w:t>1.5.3</w:t>
      </w:r>
      <w:r w:rsidRPr="00E44D86">
        <w:rPr>
          <w:rFonts w:cs="Arial"/>
          <w:b/>
        </w:rPr>
        <w:tab/>
        <w:t>Reporting of</w:t>
      </w:r>
      <w:r>
        <w:rPr>
          <w:rFonts w:cs="Arial"/>
          <w:b/>
        </w:rPr>
        <w:t xml:space="preserve"> Serious Accidents/Deaths to the ESFA.</w:t>
      </w:r>
    </w:p>
    <w:p w14:paraId="34F54A2A" w14:textId="6972343D" w:rsidR="006A6FE0" w:rsidRPr="00316505" w:rsidRDefault="006A6FE0" w:rsidP="006A6FE0">
      <w:pPr>
        <w:pStyle w:val="NormalWeb"/>
        <w:rPr>
          <w:rFonts w:ascii="Arial" w:hAnsi="Arial" w:cs="Arial"/>
          <w:lang w:val="en"/>
        </w:rPr>
      </w:pPr>
      <w:r>
        <w:rPr>
          <w:rFonts w:ascii="Arial" w:hAnsi="Arial" w:cs="Arial"/>
          <w:color w:val="auto"/>
          <w:lang w:eastAsia="en-US"/>
        </w:rPr>
        <w:t xml:space="preserve">Any serious accidents and/or deaths involving a learner must be reported to the ESFA </w:t>
      </w:r>
      <w:r w:rsidR="00CD29E8">
        <w:rPr>
          <w:rFonts w:ascii="Arial" w:hAnsi="Arial" w:cs="Arial"/>
          <w:color w:val="auto"/>
          <w:lang w:eastAsia="en-US"/>
        </w:rPr>
        <w:t xml:space="preserve">and/or GLA </w:t>
      </w:r>
      <w:r>
        <w:rPr>
          <w:rFonts w:ascii="Arial" w:hAnsi="Arial" w:cs="Arial"/>
          <w:color w:val="auto"/>
          <w:lang w:eastAsia="en-US"/>
        </w:rPr>
        <w:t>in line with current requirements. In addition, the ESFA</w:t>
      </w:r>
      <w:r w:rsidR="002A2748">
        <w:rPr>
          <w:rFonts w:ascii="Arial" w:hAnsi="Arial" w:cs="Arial"/>
          <w:color w:val="auto"/>
          <w:lang w:eastAsia="en-US"/>
        </w:rPr>
        <w:t xml:space="preserve"> and/or GLA</w:t>
      </w:r>
      <w:r>
        <w:rPr>
          <w:rFonts w:ascii="Arial" w:hAnsi="Arial" w:cs="Arial"/>
          <w:color w:val="auto"/>
          <w:lang w:eastAsia="en-US"/>
        </w:rPr>
        <w:t xml:space="preserve"> contracts manager</w:t>
      </w:r>
      <w:r w:rsidR="002A2748">
        <w:rPr>
          <w:rFonts w:ascii="Arial" w:hAnsi="Arial" w:cs="Arial"/>
          <w:color w:val="auto"/>
          <w:lang w:eastAsia="en-US"/>
        </w:rPr>
        <w:t>(s)</w:t>
      </w:r>
      <w:r>
        <w:rPr>
          <w:rFonts w:ascii="Arial" w:hAnsi="Arial" w:cs="Arial"/>
          <w:color w:val="auto"/>
          <w:lang w:eastAsia="en-US"/>
        </w:rPr>
        <w:t xml:space="preserve"> will also be informed about the incident.</w:t>
      </w:r>
    </w:p>
    <w:p w14:paraId="3308B9D5" w14:textId="77777777" w:rsidR="00F6354B" w:rsidRPr="00D313D6" w:rsidRDefault="00F6354B" w:rsidP="00F6354B">
      <w:pPr>
        <w:rPr>
          <w:rFonts w:cs="Arial"/>
          <w:b/>
        </w:rPr>
      </w:pPr>
      <w:r w:rsidRPr="00D313D6">
        <w:rPr>
          <w:rFonts w:cs="Arial"/>
          <w:b/>
        </w:rPr>
        <w:t>1.6</w:t>
      </w:r>
      <w:r w:rsidRPr="00D313D6">
        <w:rPr>
          <w:rFonts w:cs="Arial"/>
          <w:b/>
        </w:rPr>
        <w:tab/>
        <w:t>Manual Handling</w:t>
      </w:r>
    </w:p>
    <w:p w14:paraId="3308B9D6" w14:textId="77777777" w:rsidR="00F6354B" w:rsidRDefault="00F6354B" w:rsidP="00F6354B">
      <w:pPr>
        <w:rPr>
          <w:rFonts w:cs="Arial"/>
        </w:rPr>
      </w:pPr>
    </w:p>
    <w:p w14:paraId="3308B9D7" w14:textId="77777777" w:rsidR="00F6354B" w:rsidRDefault="00F6354B" w:rsidP="00F6354B">
      <w:pPr>
        <w:numPr>
          <w:ilvl w:val="0"/>
          <w:numId w:val="13"/>
        </w:numPr>
        <w:tabs>
          <w:tab w:val="clear" w:pos="720"/>
          <w:tab w:val="num" w:pos="360"/>
        </w:tabs>
        <w:ind w:left="360"/>
        <w:rPr>
          <w:rFonts w:cs="Arial"/>
        </w:rPr>
      </w:pPr>
      <w:r>
        <w:rPr>
          <w:rFonts w:cs="Arial"/>
        </w:rPr>
        <w:t>Manual handling training must be provided to all staff and learners during their Induction period</w:t>
      </w:r>
      <w:r w:rsidR="00A56FB3">
        <w:rPr>
          <w:rFonts w:cs="Arial"/>
        </w:rPr>
        <w:t xml:space="preserve"> if relevant</w:t>
      </w:r>
    </w:p>
    <w:p w14:paraId="3308B9D8" w14:textId="77777777" w:rsidR="00F6354B" w:rsidRDefault="00F6354B" w:rsidP="00F6354B">
      <w:pPr>
        <w:rPr>
          <w:rFonts w:cs="Arial"/>
        </w:rPr>
      </w:pPr>
    </w:p>
    <w:p w14:paraId="3308B9D9" w14:textId="77777777" w:rsidR="00F6354B" w:rsidRDefault="00F6354B" w:rsidP="00F6354B">
      <w:pPr>
        <w:numPr>
          <w:ilvl w:val="0"/>
          <w:numId w:val="13"/>
        </w:numPr>
        <w:tabs>
          <w:tab w:val="clear" w:pos="720"/>
          <w:tab w:val="num" w:pos="360"/>
        </w:tabs>
        <w:ind w:left="360"/>
        <w:rPr>
          <w:rFonts w:cs="Arial"/>
        </w:rPr>
      </w:pPr>
      <w:r>
        <w:rPr>
          <w:rFonts w:cs="Arial"/>
        </w:rPr>
        <w:t>Staff and learners must only lift heavy or bulky items using the correct manual handling techniques</w:t>
      </w:r>
    </w:p>
    <w:p w14:paraId="3308B9DA" w14:textId="77777777" w:rsidR="00F6354B" w:rsidRDefault="00F6354B" w:rsidP="00F6354B">
      <w:pPr>
        <w:rPr>
          <w:rFonts w:cs="Arial"/>
        </w:rPr>
      </w:pPr>
    </w:p>
    <w:p w14:paraId="3308B9DB" w14:textId="77777777" w:rsidR="00F6354B" w:rsidRPr="00A069DB" w:rsidRDefault="00F6354B" w:rsidP="00F6354B">
      <w:pPr>
        <w:numPr>
          <w:ilvl w:val="1"/>
          <w:numId w:val="14"/>
        </w:numPr>
        <w:rPr>
          <w:rFonts w:cs="Arial"/>
          <w:b/>
        </w:rPr>
      </w:pPr>
      <w:r w:rsidRPr="00A069DB">
        <w:rPr>
          <w:rFonts w:cs="Arial"/>
          <w:b/>
        </w:rPr>
        <w:t>Bomb Threats and Emergency Situations</w:t>
      </w:r>
    </w:p>
    <w:p w14:paraId="3308B9DC" w14:textId="77777777" w:rsidR="00F6354B" w:rsidRPr="00A069DB" w:rsidRDefault="00F6354B" w:rsidP="00F6354B">
      <w:pPr>
        <w:rPr>
          <w:rFonts w:cs="Arial"/>
          <w:b/>
        </w:rPr>
      </w:pPr>
    </w:p>
    <w:p w14:paraId="3308B9DD" w14:textId="77777777" w:rsidR="00F6354B" w:rsidRPr="00A069DB" w:rsidRDefault="00F6354B" w:rsidP="00F6354B">
      <w:pPr>
        <w:rPr>
          <w:rFonts w:cs="Arial"/>
          <w:b/>
        </w:rPr>
      </w:pPr>
      <w:r w:rsidRPr="00A069DB">
        <w:rPr>
          <w:rFonts w:cs="Arial"/>
          <w:b/>
        </w:rPr>
        <w:t>1.7.1</w:t>
      </w:r>
      <w:r w:rsidRPr="00A069DB">
        <w:rPr>
          <w:rFonts w:cs="Arial"/>
          <w:b/>
        </w:rPr>
        <w:tab/>
        <w:t>Unidentified Packages</w:t>
      </w:r>
    </w:p>
    <w:p w14:paraId="3308B9DE" w14:textId="77777777" w:rsidR="00F6354B" w:rsidRDefault="00F6354B" w:rsidP="00F6354B"/>
    <w:p w14:paraId="3308B9DF" w14:textId="77777777" w:rsidR="00F6354B" w:rsidRDefault="00F6354B" w:rsidP="00F6354B">
      <w:r w:rsidRPr="0057000D">
        <w:rPr>
          <w:rFonts w:cs="Arial"/>
        </w:rPr>
        <w:t xml:space="preserve">To prevent false alarms, </w:t>
      </w:r>
      <w:r>
        <w:rPr>
          <w:rFonts w:cs="Arial"/>
        </w:rPr>
        <w:t>Learn Plus</w:t>
      </w:r>
      <w:r w:rsidRPr="0057000D">
        <w:rPr>
          <w:rFonts w:cs="Arial"/>
        </w:rPr>
        <w:t xml:space="preserve"> is to be kept free of unopened and unpacked boxes and parcels</w:t>
      </w:r>
      <w:r>
        <w:t>.</w:t>
      </w:r>
    </w:p>
    <w:p w14:paraId="3308B9E0" w14:textId="77777777" w:rsidR="00F6354B" w:rsidRDefault="00F6354B" w:rsidP="00F6354B">
      <w:pPr>
        <w:rPr>
          <w:rFonts w:cs="Arial"/>
        </w:rPr>
      </w:pPr>
    </w:p>
    <w:p w14:paraId="3308B9E1" w14:textId="77777777" w:rsidR="00F6354B" w:rsidRDefault="00F6354B" w:rsidP="00F6354B">
      <w:pPr>
        <w:numPr>
          <w:ilvl w:val="0"/>
          <w:numId w:val="15"/>
        </w:numPr>
        <w:rPr>
          <w:rFonts w:cs="Arial"/>
        </w:rPr>
      </w:pPr>
      <w:r>
        <w:rPr>
          <w:rFonts w:cs="Arial"/>
        </w:rPr>
        <w:t>Any unidentified package in or around the building must be brought to the attention of a senior member of staff who must try and identify the owner</w:t>
      </w:r>
    </w:p>
    <w:p w14:paraId="3308B9E2" w14:textId="77777777" w:rsidR="00F6354B" w:rsidRDefault="00F6354B" w:rsidP="00F6354B">
      <w:pPr>
        <w:rPr>
          <w:rFonts w:cs="Arial"/>
        </w:rPr>
      </w:pPr>
    </w:p>
    <w:p w14:paraId="3308B9E3" w14:textId="77777777" w:rsidR="00F6354B" w:rsidRDefault="00F6354B" w:rsidP="00F6354B">
      <w:pPr>
        <w:numPr>
          <w:ilvl w:val="0"/>
          <w:numId w:val="15"/>
        </w:numPr>
        <w:rPr>
          <w:rFonts w:cs="Arial"/>
        </w:rPr>
      </w:pPr>
      <w:r>
        <w:rPr>
          <w:rFonts w:cs="Arial"/>
        </w:rPr>
        <w:t xml:space="preserve">If the owner of the Package cannot be found, </w:t>
      </w:r>
      <w:proofErr w:type="gramStart"/>
      <w:r>
        <w:rPr>
          <w:rFonts w:cs="Arial"/>
        </w:rPr>
        <w:t>It</w:t>
      </w:r>
      <w:proofErr w:type="gramEnd"/>
      <w:r>
        <w:rPr>
          <w:rFonts w:cs="Arial"/>
        </w:rPr>
        <w:t xml:space="preserve"> is the senior member of staff’s responsibility to assess the potential danger from the unidentified package and alert the police if required, providing a description of the package and its exact location</w:t>
      </w:r>
    </w:p>
    <w:p w14:paraId="3308B9E4" w14:textId="77777777" w:rsidR="00F6354B" w:rsidRDefault="00F6354B" w:rsidP="00F6354B">
      <w:pPr>
        <w:rPr>
          <w:rFonts w:cs="Arial"/>
        </w:rPr>
      </w:pPr>
    </w:p>
    <w:p w14:paraId="3308B9E5" w14:textId="77777777" w:rsidR="00F6354B" w:rsidRDefault="00F6354B" w:rsidP="00F6354B">
      <w:pPr>
        <w:numPr>
          <w:ilvl w:val="0"/>
          <w:numId w:val="15"/>
        </w:numPr>
        <w:rPr>
          <w:rFonts w:cs="Arial"/>
        </w:rPr>
      </w:pPr>
      <w:r>
        <w:rPr>
          <w:rFonts w:cs="Arial"/>
        </w:rPr>
        <w:t xml:space="preserve">If the package is deemed to be a </w:t>
      </w:r>
      <w:proofErr w:type="gramStart"/>
      <w:r>
        <w:rPr>
          <w:rFonts w:cs="Arial"/>
        </w:rPr>
        <w:t>danger</w:t>
      </w:r>
      <w:proofErr w:type="gramEnd"/>
      <w:r>
        <w:rPr>
          <w:rFonts w:cs="Arial"/>
        </w:rPr>
        <w:t xml:space="preserve"> then the building should be evacuated following the Procedure in section 1.4.2 of this Procedure</w:t>
      </w:r>
    </w:p>
    <w:p w14:paraId="3308B9E6" w14:textId="77777777" w:rsidR="00F6354B" w:rsidRDefault="00F6354B" w:rsidP="00F6354B">
      <w:pPr>
        <w:rPr>
          <w:rFonts w:cs="Arial"/>
        </w:rPr>
      </w:pPr>
    </w:p>
    <w:p w14:paraId="3308B9E7" w14:textId="77777777" w:rsidR="00F6354B" w:rsidRDefault="00F6354B" w:rsidP="00F6354B">
      <w:pPr>
        <w:numPr>
          <w:ilvl w:val="0"/>
          <w:numId w:val="15"/>
        </w:numPr>
        <w:rPr>
          <w:rFonts w:cs="Arial"/>
        </w:rPr>
      </w:pPr>
      <w:r>
        <w:rPr>
          <w:rFonts w:cs="Arial"/>
        </w:rPr>
        <w:t xml:space="preserve">Under no circumstances should staff or learners attempt to disturb or look inside </w:t>
      </w:r>
      <w:proofErr w:type="gramStart"/>
      <w:r>
        <w:rPr>
          <w:rFonts w:cs="Arial"/>
        </w:rPr>
        <w:t>unidentified  package</w:t>
      </w:r>
      <w:proofErr w:type="gramEnd"/>
    </w:p>
    <w:p w14:paraId="3308B9E8" w14:textId="77777777" w:rsidR="00F6354B" w:rsidRDefault="00F6354B" w:rsidP="00F6354B">
      <w:pPr>
        <w:rPr>
          <w:rFonts w:cs="Arial"/>
        </w:rPr>
      </w:pPr>
    </w:p>
    <w:p w14:paraId="3308B9E9" w14:textId="77777777" w:rsidR="00F6354B" w:rsidRDefault="00F6354B" w:rsidP="00F6354B">
      <w:pPr>
        <w:numPr>
          <w:ilvl w:val="0"/>
          <w:numId w:val="15"/>
        </w:numPr>
        <w:rPr>
          <w:rFonts w:cs="Arial"/>
        </w:rPr>
      </w:pPr>
      <w:r>
        <w:rPr>
          <w:rFonts w:cs="Arial"/>
        </w:rPr>
        <w:t>To minimise the effect of an explosion, the senior member of staff should attempt to turn of the electrical supply to the building and keep open doors and windows in the vicinity of the package where practical</w:t>
      </w:r>
    </w:p>
    <w:p w14:paraId="3308B9EA" w14:textId="77777777" w:rsidR="00F6354B" w:rsidRDefault="00F6354B" w:rsidP="00F6354B">
      <w:pPr>
        <w:rPr>
          <w:rFonts w:cs="Arial"/>
        </w:rPr>
      </w:pPr>
    </w:p>
    <w:p w14:paraId="3308B9EB" w14:textId="77777777" w:rsidR="00F6354B" w:rsidRPr="00483A63" w:rsidRDefault="00F6354B" w:rsidP="00F6354B">
      <w:pPr>
        <w:rPr>
          <w:rFonts w:cs="Arial"/>
          <w:b/>
        </w:rPr>
      </w:pPr>
      <w:r w:rsidRPr="00483A63">
        <w:rPr>
          <w:rFonts w:cs="Arial"/>
          <w:b/>
        </w:rPr>
        <w:t>1.7.2</w:t>
      </w:r>
      <w:r w:rsidRPr="00483A63">
        <w:rPr>
          <w:rFonts w:cs="Arial"/>
          <w:b/>
        </w:rPr>
        <w:tab/>
        <w:t>Telephone Bomb Threats</w:t>
      </w:r>
    </w:p>
    <w:p w14:paraId="3308B9EC" w14:textId="77777777" w:rsidR="00F6354B" w:rsidRDefault="00F6354B" w:rsidP="00F6354B">
      <w:pPr>
        <w:rPr>
          <w:rFonts w:cs="Arial"/>
        </w:rPr>
      </w:pPr>
    </w:p>
    <w:p w14:paraId="3308B9ED" w14:textId="77777777" w:rsidR="00F6354B" w:rsidRDefault="00F6354B" w:rsidP="00F6354B">
      <w:pPr>
        <w:numPr>
          <w:ilvl w:val="0"/>
          <w:numId w:val="16"/>
        </w:numPr>
        <w:tabs>
          <w:tab w:val="clear" w:pos="720"/>
          <w:tab w:val="num" w:pos="360"/>
        </w:tabs>
        <w:ind w:left="360"/>
        <w:rPr>
          <w:rFonts w:cs="Arial"/>
        </w:rPr>
      </w:pPr>
      <w:r>
        <w:rPr>
          <w:rFonts w:cs="Arial"/>
        </w:rPr>
        <w:t xml:space="preserve">On receipt of a telephone bomb threat, the person receiving the call must try not to panic and should try to ascertain as much information as possible such as its location and when it is timed to go off. In </w:t>
      </w:r>
      <w:proofErr w:type="gramStart"/>
      <w:r>
        <w:rPr>
          <w:rFonts w:cs="Arial"/>
        </w:rPr>
        <w:t>addition</w:t>
      </w:r>
      <w:proofErr w:type="gramEnd"/>
      <w:r>
        <w:rPr>
          <w:rFonts w:cs="Arial"/>
        </w:rPr>
        <w:t xml:space="preserve"> the accent, age and sex of the caller should be considered.</w:t>
      </w:r>
    </w:p>
    <w:p w14:paraId="3308B9EE" w14:textId="77777777" w:rsidR="00F6354B" w:rsidRDefault="00F6354B" w:rsidP="00F6354B">
      <w:pPr>
        <w:rPr>
          <w:rFonts w:cs="Arial"/>
        </w:rPr>
      </w:pPr>
    </w:p>
    <w:p w14:paraId="3308B9EF" w14:textId="77777777" w:rsidR="00F6354B" w:rsidRDefault="00F6354B" w:rsidP="00F6354B">
      <w:pPr>
        <w:numPr>
          <w:ilvl w:val="0"/>
          <w:numId w:val="16"/>
        </w:numPr>
        <w:tabs>
          <w:tab w:val="clear" w:pos="720"/>
          <w:tab w:val="num" w:pos="360"/>
        </w:tabs>
        <w:ind w:left="360"/>
        <w:rPr>
          <w:rFonts w:cs="Arial"/>
        </w:rPr>
      </w:pPr>
      <w:r>
        <w:rPr>
          <w:rFonts w:cs="Arial"/>
        </w:rPr>
        <w:t>All information about the caller and/or what they have said should be recorded</w:t>
      </w:r>
    </w:p>
    <w:p w14:paraId="3308B9F0" w14:textId="77777777" w:rsidR="00F6354B" w:rsidRDefault="00F6354B" w:rsidP="00F6354B">
      <w:pPr>
        <w:rPr>
          <w:rFonts w:cs="Arial"/>
        </w:rPr>
      </w:pPr>
    </w:p>
    <w:p w14:paraId="3308B9F1" w14:textId="77777777" w:rsidR="00F6354B" w:rsidRDefault="00F6354B" w:rsidP="00F6354B">
      <w:pPr>
        <w:numPr>
          <w:ilvl w:val="0"/>
          <w:numId w:val="16"/>
        </w:numPr>
        <w:tabs>
          <w:tab w:val="clear" w:pos="720"/>
          <w:tab w:val="num" w:pos="360"/>
        </w:tabs>
        <w:ind w:left="360"/>
        <w:rPr>
          <w:rFonts w:cs="Arial"/>
        </w:rPr>
      </w:pPr>
      <w:r>
        <w:rPr>
          <w:rFonts w:cs="Arial"/>
        </w:rPr>
        <w:lastRenderedPageBreak/>
        <w:t>Once the caller has hung up, the call should be reported to a senior member of staff who will take the decision as to whether to call the police, evacuate the building or instigate a search</w:t>
      </w:r>
    </w:p>
    <w:p w14:paraId="3308B9F2" w14:textId="77777777" w:rsidR="00F6354B" w:rsidRDefault="00F6354B" w:rsidP="00F6354B">
      <w:pPr>
        <w:rPr>
          <w:rFonts w:cs="Arial"/>
        </w:rPr>
      </w:pPr>
    </w:p>
    <w:p w14:paraId="3308B9F3" w14:textId="77777777" w:rsidR="00F6354B" w:rsidRPr="00483A63" w:rsidRDefault="00F6354B" w:rsidP="00F6354B">
      <w:pPr>
        <w:rPr>
          <w:rFonts w:cs="Arial"/>
          <w:b/>
        </w:rPr>
      </w:pPr>
      <w:r w:rsidRPr="00483A63">
        <w:rPr>
          <w:rFonts w:cs="Arial"/>
          <w:b/>
        </w:rPr>
        <w:t>1.7.3</w:t>
      </w:r>
      <w:r w:rsidRPr="00483A63">
        <w:rPr>
          <w:rFonts w:cs="Arial"/>
          <w:b/>
        </w:rPr>
        <w:tab/>
        <w:t>Threatening Behaviour</w:t>
      </w:r>
    </w:p>
    <w:p w14:paraId="3308B9F4" w14:textId="77777777" w:rsidR="00F6354B" w:rsidRDefault="00F6354B" w:rsidP="00F6354B">
      <w:pPr>
        <w:rPr>
          <w:rFonts w:cs="Arial"/>
        </w:rPr>
      </w:pPr>
    </w:p>
    <w:p w14:paraId="3308B9F5" w14:textId="77777777" w:rsidR="00F6354B" w:rsidRDefault="00F6354B" w:rsidP="00F6354B">
      <w:pPr>
        <w:numPr>
          <w:ilvl w:val="0"/>
          <w:numId w:val="17"/>
        </w:numPr>
        <w:tabs>
          <w:tab w:val="clear" w:pos="720"/>
          <w:tab w:val="num" w:pos="360"/>
        </w:tabs>
        <w:ind w:left="360"/>
        <w:rPr>
          <w:rFonts w:cs="Arial"/>
        </w:rPr>
      </w:pPr>
      <w:r>
        <w:rPr>
          <w:rFonts w:cs="Arial"/>
        </w:rPr>
        <w:t>Threatening behaviour is unacceptable and must not be tolerated.</w:t>
      </w:r>
    </w:p>
    <w:p w14:paraId="3308B9F6" w14:textId="77777777" w:rsidR="00F6354B" w:rsidRDefault="00F6354B" w:rsidP="00F6354B">
      <w:pPr>
        <w:rPr>
          <w:rFonts w:cs="Arial"/>
        </w:rPr>
      </w:pPr>
    </w:p>
    <w:p w14:paraId="3308B9F7" w14:textId="77777777" w:rsidR="00F6354B" w:rsidRDefault="00F6354B" w:rsidP="00F6354B">
      <w:pPr>
        <w:numPr>
          <w:ilvl w:val="0"/>
          <w:numId w:val="17"/>
        </w:numPr>
        <w:tabs>
          <w:tab w:val="clear" w:pos="720"/>
          <w:tab w:val="num" w:pos="360"/>
        </w:tabs>
        <w:ind w:left="360"/>
        <w:rPr>
          <w:rFonts w:cs="Arial"/>
        </w:rPr>
      </w:pPr>
      <w:r>
        <w:rPr>
          <w:rFonts w:cs="Arial"/>
        </w:rPr>
        <w:t xml:space="preserve">No weapons (even if it is claimed they are for </w:t>
      </w:r>
      <w:proofErr w:type="spellStart"/>
      <w:r>
        <w:rPr>
          <w:rFonts w:cs="Arial"/>
        </w:rPr>
        <w:t>self defence</w:t>
      </w:r>
      <w:proofErr w:type="spellEnd"/>
      <w:r>
        <w:rPr>
          <w:rFonts w:cs="Arial"/>
        </w:rPr>
        <w:t>) must be brought into the building</w:t>
      </w:r>
    </w:p>
    <w:p w14:paraId="3308B9F8" w14:textId="77777777" w:rsidR="00F6354B" w:rsidRDefault="00F6354B" w:rsidP="00F6354B">
      <w:pPr>
        <w:rPr>
          <w:rFonts w:cs="Arial"/>
        </w:rPr>
      </w:pPr>
    </w:p>
    <w:p w14:paraId="3308B9F9" w14:textId="77777777" w:rsidR="00F6354B" w:rsidRDefault="00F6354B" w:rsidP="00F6354B">
      <w:pPr>
        <w:numPr>
          <w:ilvl w:val="0"/>
          <w:numId w:val="17"/>
        </w:numPr>
        <w:tabs>
          <w:tab w:val="clear" w:pos="720"/>
          <w:tab w:val="num" w:pos="360"/>
        </w:tabs>
        <w:ind w:left="360"/>
        <w:rPr>
          <w:rFonts w:cs="Arial"/>
        </w:rPr>
      </w:pPr>
      <w:proofErr w:type="gramStart"/>
      <w:r>
        <w:rPr>
          <w:rFonts w:cs="Arial"/>
        </w:rPr>
        <w:t>In the event that</w:t>
      </w:r>
      <w:proofErr w:type="gramEnd"/>
      <w:r>
        <w:rPr>
          <w:rFonts w:cs="Arial"/>
        </w:rPr>
        <w:t xml:space="preserve"> a learner or visitor becomes threatening then they should be advised that this is not acceptable and asked to leave the building</w:t>
      </w:r>
    </w:p>
    <w:p w14:paraId="3308B9FA" w14:textId="77777777" w:rsidR="00F6354B" w:rsidRDefault="00F6354B" w:rsidP="00F6354B">
      <w:pPr>
        <w:rPr>
          <w:rFonts w:cs="Arial"/>
        </w:rPr>
      </w:pPr>
    </w:p>
    <w:p w14:paraId="3308B9FB" w14:textId="77777777" w:rsidR="00F6354B" w:rsidRDefault="00F6354B" w:rsidP="00F6354B">
      <w:pPr>
        <w:numPr>
          <w:ilvl w:val="0"/>
          <w:numId w:val="17"/>
        </w:numPr>
        <w:tabs>
          <w:tab w:val="clear" w:pos="720"/>
          <w:tab w:val="num" w:pos="360"/>
        </w:tabs>
        <w:ind w:left="360"/>
        <w:rPr>
          <w:rFonts w:cs="Arial"/>
        </w:rPr>
      </w:pPr>
      <w:r>
        <w:rPr>
          <w:rFonts w:cs="Arial"/>
        </w:rPr>
        <w:t>If they refuse, then you should inform them that unless the threatening behaviour stops immediately then the Police will be called</w:t>
      </w:r>
    </w:p>
    <w:p w14:paraId="3308B9FC" w14:textId="77777777" w:rsidR="00F6354B" w:rsidRDefault="00F6354B" w:rsidP="00F6354B">
      <w:pPr>
        <w:rPr>
          <w:rFonts w:cs="Arial"/>
        </w:rPr>
      </w:pPr>
    </w:p>
    <w:p w14:paraId="3308B9FD" w14:textId="77777777" w:rsidR="00F6354B" w:rsidRDefault="00F6354B" w:rsidP="00F6354B">
      <w:pPr>
        <w:numPr>
          <w:ilvl w:val="0"/>
          <w:numId w:val="17"/>
        </w:numPr>
        <w:tabs>
          <w:tab w:val="clear" w:pos="720"/>
          <w:tab w:val="num" w:pos="360"/>
        </w:tabs>
        <w:ind w:left="360"/>
        <w:rPr>
          <w:rFonts w:cs="Arial"/>
        </w:rPr>
      </w:pPr>
      <w:r>
        <w:rPr>
          <w:rFonts w:cs="Arial"/>
        </w:rPr>
        <w:t>If the threatening behaviour does not stop then the Police should be called</w:t>
      </w:r>
    </w:p>
    <w:p w14:paraId="3308B9FE" w14:textId="77777777" w:rsidR="00F6354B" w:rsidRDefault="00F6354B" w:rsidP="00F6354B">
      <w:pPr>
        <w:rPr>
          <w:rFonts w:cs="Arial"/>
        </w:rPr>
      </w:pPr>
    </w:p>
    <w:p w14:paraId="3308B9FF" w14:textId="77777777" w:rsidR="00F6354B" w:rsidRDefault="00F6354B" w:rsidP="00F6354B">
      <w:pPr>
        <w:numPr>
          <w:ilvl w:val="0"/>
          <w:numId w:val="17"/>
        </w:numPr>
        <w:tabs>
          <w:tab w:val="clear" w:pos="720"/>
          <w:tab w:val="num" w:pos="360"/>
        </w:tabs>
        <w:ind w:left="360"/>
        <w:rPr>
          <w:rFonts w:cs="Arial"/>
        </w:rPr>
      </w:pPr>
      <w:r>
        <w:rPr>
          <w:rFonts w:cs="Arial"/>
        </w:rPr>
        <w:t xml:space="preserve">Under no circumstances must a member of staff or a learner put their own lives in danger </w:t>
      </w:r>
      <w:proofErr w:type="gramStart"/>
      <w:r>
        <w:rPr>
          <w:rFonts w:cs="Arial"/>
        </w:rPr>
        <w:t>in an attempt to</w:t>
      </w:r>
      <w:proofErr w:type="gramEnd"/>
      <w:r>
        <w:rPr>
          <w:rFonts w:cs="Arial"/>
        </w:rPr>
        <w:t xml:space="preserve"> deal with the threatening behaviour of a third party. </w:t>
      </w:r>
    </w:p>
    <w:p w14:paraId="3308BA00" w14:textId="77777777" w:rsidR="00F6354B" w:rsidRDefault="00F6354B" w:rsidP="00F6354B">
      <w:pPr>
        <w:rPr>
          <w:rFonts w:cs="Arial"/>
        </w:rPr>
      </w:pPr>
    </w:p>
    <w:p w14:paraId="3308BA01" w14:textId="379E5E5D" w:rsidR="00F6354B" w:rsidRPr="00720E4D" w:rsidRDefault="00F6354B" w:rsidP="00F6354B">
      <w:pPr>
        <w:rPr>
          <w:rFonts w:cs="Arial"/>
          <w:b/>
        </w:rPr>
      </w:pPr>
      <w:r w:rsidRPr="00720E4D">
        <w:rPr>
          <w:rFonts w:cs="Arial"/>
          <w:b/>
        </w:rPr>
        <w:t>1.8</w:t>
      </w:r>
      <w:r w:rsidRPr="00720E4D">
        <w:rPr>
          <w:rFonts w:cs="Arial"/>
          <w:b/>
        </w:rPr>
        <w:tab/>
        <w:t>Staff and Learner Health and Safety Training</w:t>
      </w:r>
    </w:p>
    <w:p w14:paraId="3308BA02" w14:textId="77777777" w:rsidR="00F6354B" w:rsidRPr="00720E4D" w:rsidRDefault="00F6354B" w:rsidP="00F6354B">
      <w:pPr>
        <w:rPr>
          <w:rFonts w:cs="Arial"/>
          <w:b/>
        </w:rPr>
      </w:pPr>
    </w:p>
    <w:p w14:paraId="3308BA03" w14:textId="77777777" w:rsidR="00F6354B" w:rsidRPr="00720E4D" w:rsidRDefault="00F6354B" w:rsidP="00F6354B">
      <w:pPr>
        <w:rPr>
          <w:rFonts w:cs="Arial"/>
          <w:b/>
        </w:rPr>
      </w:pPr>
      <w:r>
        <w:rPr>
          <w:rFonts w:cs="Arial"/>
          <w:b/>
        </w:rPr>
        <w:t>1.8.1</w:t>
      </w:r>
      <w:r>
        <w:rPr>
          <w:rFonts w:cs="Arial"/>
          <w:b/>
        </w:rPr>
        <w:tab/>
      </w:r>
      <w:r w:rsidRPr="00720E4D">
        <w:rPr>
          <w:rFonts w:cs="Arial"/>
          <w:b/>
        </w:rPr>
        <w:t>Staff</w:t>
      </w:r>
    </w:p>
    <w:p w14:paraId="3308BA04" w14:textId="77777777" w:rsidR="00F6354B" w:rsidRDefault="00F6354B" w:rsidP="00F6354B">
      <w:pPr>
        <w:rPr>
          <w:rFonts w:cs="Arial"/>
        </w:rPr>
      </w:pPr>
    </w:p>
    <w:p w14:paraId="3308BA05" w14:textId="77777777" w:rsidR="00F6354B" w:rsidRDefault="00F6354B" w:rsidP="00F6354B">
      <w:pPr>
        <w:numPr>
          <w:ilvl w:val="0"/>
          <w:numId w:val="19"/>
        </w:numPr>
        <w:rPr>
          <w:rFonts w:cs="Arial"/>
        </w:rPr>
      </w:pPr>
      <w:r>
        <w:rPr>
          <w:rFonts w:cs="Arial"/>
        </w:rPr>
        <w:t>All staff must receive health and safety refresher training on an annual basis.</w:t>
      </w:r>
    </w:p>
    <w:p w14:paraId="3308BA06" w14:textId="77777777" w:rsidR="00F6354B" w:rsidRDefault="00F6354B" w:rsidP="00F6354B">
      <w:pPr>
        <w:rPr>
          <w:rFonts w:cs="Arial"/>
        </w:rPr>
      </w:pPr>
    </w:p>
    <w:p w14:paraId="3308BA07" w14:textId="77777777" w:rsidR="00F6354B" w:rsidRDefault="00F6354B" w:rsidP="00F6354B">
      <w:pPr>
        <w:numPr>
          <w:ilvl w:val="0"/>
          <w:numId w:val="19"/>
        </w:numPr>
        <w:rPr>
          <w:rFonts w:cs="Arial"/>
        </w:rPr>
      </w:pPr>
      <w:r>
        <w:rPr>
          <w:rFonts w:cs="Arial"/>
        </w:rPr>
        <w:t>Staff responsible for carrying out Health and Safety checks on employers must hold or be working towards a relevant qualification</w:t>
      </w:r>
    </w:p>
    <w:p w14:paraId="3308BA08" w14:textId="77777777" w:rsidR="00F6354B" w:rsidRDefault="00F6354B" w:rsidP="00F6354B">
      <w:pPr>
        <w:rPr>
          <w:rFonts w:cs="Arial"/>
        </w:rPr>
      </w:pPr>
    </w:p>
    <w:p w14:paraId="3308BA09" w14:textId="77777777" w:rsidR="00F6354B" w:rsidRDefault="00F6354B" w:rsidP="00F6354B">
      <w:pPr>
        <w:numPr>
          <w:ilvl w:val="0"/>
          <w:numId w:val="19"/>
        </w:numPr>
        <w:rPr>
          <w:rFonts w:cs="Arial"/>
        </w:rPr>
      </w:pPr>
      <w:r>
        <w:rPr>
          <w:rFonts w:cs="Arial"/>
        </w:rPr>
        <w:t>Staff responsible for carrying out Risk or COSHH Assessments must hold or be working towards a relevant qualification</w:t>
      </w:r>
    </w:p>
    <w:p w14:paraId="3308BA0A" w14:textId="77777777" w:rsidR="00F6354B" w:rsidRDefault="00F6354B" w:rsidP="00F6354B">
      <w:pPr>
        <w:rPr>
          <w:rFonts w:cs="Arial"/>
          <w:b/>
          <w:sz w:val="28"/>
          <w:szCs w:val="28"/>
        </w:rPr>
      </w:pPr>
    </w:p>
    <w:p w14:paraId="3308BA0B" w14:textId="77777777" w:rsidR="00F6354B" w:rsidRDefault="00F6354B" w:rsidP="00F6354B">
      <w:pPr>
        <w:rPr>
          <w:rFonts w:cs="Arial"/>
          <w:b/>
        </w:rPr>
      </w:pPr>
      <w:r>
        <w:rPr>
          <w:rFonts w:cs="Arial"/>
          <w:b/>
        </w:rPr>
        <w:t>1.8.2</w:t>
      </w:r>
      <w:r>
        <w:rPr>
          <w:rFonts w:cs="Arial"/>
          <w:b/>
        </w:rPr>
        <w:tab/>
      </w:r>
      <w:r w:rsidRPr="00720E4D">
        <w:rPr>
          <w:rFonts w:cs="Arial"/>
          <w:b/>
        </w:rPr>
        <w:t>Learners</w:t>
      </w:r>
    </w:p>
    <w:p w14:paraId="3308BA0C" w14:textId="77777777" w:rsidR="00F6354B" w:rsidRDefault="00F6354B" w:rsidP="00F6354B">
      <w:pPr>
        <w:rPr>
          <w:rFonts w:cs="Arial"/>
          <w:b/>
        </w:rPr>
      </w:pPr>
    </w:p>
    <w:p w14:paraId="3308BA0D" w14:textId="77777777" w:rsidR="00F6354B" w:rsidRPr="00720E4D" w:rsidRDefault="00F6354B" w:rsidP="00F6354B">
      <w:pPr>
        <w:numPr>
          <w:ilvl w:val="0"/>
          <w:numId w:val="20"/>
        </w:numPr>
        <w:rPr>
          <w:rFonts w:cs="Arial"/>
        </w:rPr>
      </w:pPr>
      <w:r w:rsidRPr="00720E4D">
        <w:rPr>
          <w:rFonts w:cs="Arial"/>
        </w:rPr>
        <w:t xml:space="preserve">In addition to the Health and Safety </w:t>
      </w:r>
      <w:r>
        <w:rPr>
          <w:rFonts w:cs="Arial"/>
        </w:rPr>
        <w:t>provided at Induction, all learners must receive additional sector specific Health and Safety training in line with their qualification whilst working towards their qualification</w:t>
      </w:r>
    </w:p>
    <w:p w14:paraId="3308BA0E" w14:textId="77777777" w:rsidR="00F6354B" w:rsidRDefault="00F6354B" w:rsidP="00F6354B">
      <w:pPr>
        <w:rPr>
          <w:rFonts w:cs="Arial"/>
          <w:b/>
          <w:sz w:val="28"/>
          <w:szCs w:val="28"/>
        </w:rPr>
      </w:pPr>
    </w:p>
    <w:p w14:paraId="3308BA0F" w14:textId="77777777" w:rsidR="00F6354B" w:rsidRPr="00A9315A" w:rsidRDefault="00F6354B" w:rsidP="00F6354B">
      <w:pPr>
        <w:rPr>
          <w:rFonts w:cs="Arial"/>
          <w:b/>
        </w:rPr>
      </w:pPr>
      <w:r w:rsidRPr="00A9315A">
        <w:rPr>
          <w:rFonts w:cs="Arial"/>
          <w:b/>
        </w:rPr>
        <w:t>1.9</w:t>
      </w:r>
      <w:r w:rsidRPr="00A9315A">
        <w:rPr>
          <w:rFonts w:cs="Arial"/>
          <w:b/>
        </w:rPr>
        <w:tab/>
        <w:t>Health and Safety Monitoring</w:t>
      </w:r>
    </w:p>
    <w:p w14:paraId="3308BA10" w14:textId="77777777" w:rsidR="00F6354B" w:rsidRDefault="00F6354B" w:rsidP="00F6354B">
      <w:pPr>
        <w:rPr>
          <w:rFonts w:cs="Arial"/>
          <w:b/>
          <w:sz w:val="28"/>
          <w:szCs w:val="28"/>
        </w:rPr>
      </w:pPr>
    </w:p>
    <w:p w14:paraId="3308BA11" w14:textId="77777777" w:rsidR="00F6354B" w:rsidRDefault="00F6354B" w:rsidP="00F6354B">
      <w:pPr>
        <w:numPr>
          <w:ilvl w:val="0"/>
          <w:numId w:val="32"/>
        </w:numPr>
        <w:tabs>
          <w:tab w:val="clear" w:pos="720"/>
          <w:tab w:val="num" w:pos="360"/>
        </w:tabs>
        <w:ind w:left="360"/>
        <w:rPr>
          <w:rFonts w:cs="Arial"/>
        </w:rPr>
      </w:pPr>
      <w:r>
        <w:rPr>
          <w:rFonts w:cs="Arial"/>
        </w:rPr>
        <w:t>The Director must develop and maintain a Health and Safety Monitoring Schedule which includes:</w:t>
      </w:r>
    </w:p>
    <w:p w14:paraId="3308BA12" w14:textId="77777777" w:rsidR="00F6354B" w:rsidRDefault="00F6354B" w:rsidP="00F6354B">
      <w:pPr>
        <w:rPr>
          <w:rFonts w:cs="Arial"/>
        </w:rPr>
      </w:pPr>
    </w:p>
    <w:p w14:paraId="3308BA13" w14:textId="77777777" w:rsidR="00F6354B" w:rsidRDefault="00F6354B" w:rsidP="00F6354B">
      <w:pPr>
        <w:numPr>
          <w:ilvl w:val="0"/>
          <w:numId w:val="33"/>
        </w:numPr>
        <w:rPr>
          <w:rFonts w:cs="Arial"/>
        </w:rPr>
      </w:pPr>
      <w:r>
        <w:rPr>
          <w:rFonts w:cs="Arial"/>
        </w:rPr>
        <w:t>Reviewing Health and Safety Policies and Procedures</w:t>
      </w:r>
    </w:p>
    <w:p w14:paraId="3308BA14" w14:textId="77777777" w:rsidR="00F6354B" w:rsidRDefault="00F6354B" w:rsidP="00F6354B">
      <w:pPr>
        <w:numPr>
          <w:ilvl w:val="0"/>
          <w:numId w:val="33"/>
        </w:numPr>
        <w:rPr>
          <w:rFonts w:cs="Arial"/>
        </w:rPr>
      </w:pPr>
      <w:r>
        <w:rPr>
          <w:rFonts w:cs="Arial"/>
        </w:rPr>
        <w:t>Carrying out Risk Assessments</w:t>
      </w:r>
    </w:p>
    <w:p w14:paraId="3308BA15" w14:textId="77777777" w:rsidR="00F6354B" w:rsidRDefault="00F6354B" w:rsidP="00F6354B">
      <w:pPr>
        <w:numPr>
          <w:ilvl w:val="0"/>
          <w:numId w:val="33"/>
        </w:numPr>
        <w:rPr>
          <w:rFonts w:cs="Arial"/>
        </w:rPr>
      </w:pPr>
      <w:r>
        <w:rPr>
          <w:rFonts w:cs="Arial"/>
        </w:rPr>
        <w:t>COSHH</w:t>
      </w:r>
    </w:p>
    <w:p w14:paraId="3308BA16" w14:textId="77777777" w:rsidR="00F6354B" w:rsidRDefault="00F6354B" w:rsidP="00F6354B">
      <w:pPr>
        <w:numPr>
          <w:ilvl w:val="0"/>
          <w:numId w:val="33"/>
        </w:numPr>
        <w:rPr>
          <w:rFonts w:cs="Arial"/>
        </w:rPr>
      </w:pPr>
      <w:r>
        <w:rPr>
          <w:rFonts w:cs="Arial"/>
        </w:rPr>
        <w:lastRenderedPageBreak/>
        <w:t>Carrying our Fire Drills</w:t>
      </w:r>
    </w:p>
    <w:p w14:paraId="3308BA17" w14:textId="77777777" w:rsidR="00F6354B" w:rsidRDefault="00F6354B" w:rsidP="00F6354B">
      <w:pPr>
        <w:numPr>
          <w:ilvl w:val="0"/>
          <w:numId w:val="33"/>
        </w:numPr>
        <w:rPr>
          <w:rFonts w:cs="Arial"/>
        </w:rPr>
      </w:pPr>
      <w:r>
        <w:rPr>
          <w:rFonts w:cs="Arial"/>
        </w:rPr>
        <w:t>Monitoring types and frequency of accidents</w:t>
      </w:r>
    </w:p>
    <w:p w14:paraId="3308BA18" w14:textId="77777777" w:rsidR="00F6354B" w:rsidRDefault="00F6354B" w:rsidP="00F6354B">
      <w:pPr>
        <w:numPr>
          <w:ilvl w:val="0"/>
          <w:numId w:val="33"/>
        </w:numPr>
        <w:rPr>
          <w:rFonts w:cs="Arial"/>
        </w:rPr>
      </w:pPr>
      <w:r>
        <w:rPr>
          <w:rFonts w:cs="Arial"/>
        </w:rPr>
        <w:t>Carrying out Equipment Checks</w:t>
      </w:r>
    </w:p>
    <w:p w14:paraId="3308BA19" w14:textId="77777777" w:rsidR="00F6354B" w:rsidRDefault="00F6354B" w:rsidP="00F6354B">
      <w:pPr>
        <w:numPr>
          <w:ilvl w:val="0"/>
          <w:numId w:val="33"/>
        </w:numPr>
        <w:rPr>
          <w:rFonts w:cs="Arial"/>
        </w:rPr>
      </w:pPr>
      <w:r>
        <w:rPr>
          <w:rFonts w:cs="Arial"/>
        </w:rPr>
        <w:t>Updating staff’s identified training needs</w:t>
      </w:r>
    </w:p>
    <w:p w14:paraId="3308BA1A" w14:textId="77777777" w:rsidR="00F6354B" w:rsidRDefault="00F6354B" w:rsidP="00F6354B">
      <w:pPr>
        <w:numPr>
          <w:ilvl w:val="0"/>
          <w:numId w:val="33"/>
        </w:numPr>
        <w:rPr>
          <w:rFonts w:cs="Arial"/>
        </w:rPr>
      </w:pPr>
      <w:r>
        <w:rPr>
          <w:rFonts w:cs="Arial"/>
        </w:rPr>
        <w:t>Completion of Workplace Health and Safety Visits and Outstanding Actions</w:t>
      </w:r>
    </w:p>
    <w:p w14:paraId="3308BA1B" w14:textId="77777777" w:rsidR="00F6354B" w:rsidRDefault="00F6354B" w:rsidP="00F6354B">
      <w:pPr>
        <w:numPr>
          <w:ilvl w:val="0"/>
          <w:numId w:val="33"/>
        </w:numPr>
        <w:rPr>
          <w:rFonts w:cs="Arial"/>
        </w:rPr>
      </w:pPr>
      <w:r>
        <w:rPr>
          <w:rFonts w:cs="Arial"/>
        </w:rPr>
        <w:t>Reviewing feedback from Learner Reviews</w:t>
      </w:r>
    </w:p>
    <w:p w14:paraId="3308BA1C" w14:textId="77777777" w:rsidR="00F6354B" w:rsidRDefault="00F6354B" w:rsidP="00F6354B">
      <w:pPr>
        <w:numPr>
          <w:ilvl w:val="0"/>
          <w:numId w:val="33"/>
        </w:numPr>
        <w:rPr>
          <w:rFonts w:cs="Arial"/>
        </w:rPr>
      </w:pPr>
      <w:r>
        <w:rPr>
          <w:rFonts w:cs="Arial"/>
        </w:rPr>
        <w:t xml:space="preserve">Reviewing feedback from Learner satisfaction Questionnaires </w:t>
      </w:r>
    </w:p>
    <w:p w14:paraId="3308BA1D" w14:textId="77777777" w:rsidR="00F6354B" w:rsidRPr="00A9315A" w:rsidRDefault="00F6354B" w:rsidP="00F6354B">
      <w:pPr>
        <w:rPr>
          <w:rFonts w:cs="Arial"/>
        </w:rPr>
      </w:pPr>
    </w:p>
    <w:p w14:paraId="3308BA1E" w14:textId="77777777" w:rsidR="00F6354B" w:rsidRDefault="00F6354B" w:rsidP="00F6354B">
      <w:pPr>
        <w:rPr>
          <w:rFonts w:cs="Arial"/>
          <w:b/>
          <w:sz w:val="28"/>
          <w:szCs w:val="28"/>
        </w:rPr>
      </w:pPr>
      <w:r>
        <w:rPr>
          <w:rFonts w:cs="Arial"/>
          <w:b/>
          <w:sz w:val="28"/>
          <w:szCs w:val="28"/>
        </w:rPr>
        <w:t>2.</w:t>
      </w:r>
      <w:r>
        <w:rPr>
          <w:rFonts w:cs="Arial"/>
          <w:b/>
          <w:sz w:val="28"/>
          <w:szCs w:val="28"/>
        </w:rPr>
        <w:tab/>
      </w:r>
      <w:r w:rsidRPr="00306E4C">
        <w:rPr>
          <w:rFonts w:cs="Arial"/>
          <w:b/>
          <w:sz w:val="28"/>
          <w:szCs w:val="28"/>
        </w:rPr>
        <w:t>Training Centre Health and Safety Requirements</w:t>
      </w:r>
    </w:p>
    <w:p w14:paraId="3308BA1F" w14:textId="77777777" w:rsidR="00F6354B" w:rsidRPr="00306E4C" w:rsidRDefault="00F6354B" w:rsidP="00F6354B">
      <w:pPr>
        <w:rPr>
          <w:rFonts w:cs="Arial"/>
          <w:b/>
          <w:sz w:val="28"/>
          <w:szCs w:val="28"/>
        </w:rPr>
      </w:pPr>
    </w:p>
    <w:p w14:paraId="3308BA20" w14:textId="77777777" w:rsidR="00F6354B" w:rsidRPr="00FA6DA0" w:rsidRDefault="00F6354B" w:rsidP="00F6354B">
      <w:pPr>
        <w:rPr>
          <w:rFonts w:cs="Arial"/>
          <w:b/>
        </w:rPr>
      </w:pPr>
      <w:r w:rsidRPr="00FA6DA0">
        <w:rPr>
          <w:rFonts w:cs="Arial"/>
          <w:b/>
        </w:rPr>
        <w:t>2.1</w:t>
      </w:r>
      <w:r w:rsidRPr="00FA6DA0">
        <w:rPr>
          <w:rFonts w:cs="Arial"/>
          <w:b/>
        </w:rPr>
        <w:tab/>
        <w:t>Risk Assessments</w:t>
      </w:r>
    </w:p>
    <w:p w14:paraId="3308BA21" w14:textId="77777777" w:rsidR="00F6354B" w:rsidRDefault="00F6354B" w:rsidP="00F6354B">
      <w:pPr>
        <w:rPr>
          <w:rFonts w:cs="Arial"/>
        </w:rPr>
      </w:pPr>
    </w:p>
    <w:p w14:paraId="3308BA22" w14:textId="77777777" w:rsidR="00F6354B" w:rsidRPr="00FA6DA0" w:rsidRDefault="00F6354B" w:rsidP="00F6354B">
      <w:pPr>
        <w:numPr>
          <w:ilvl w:val="0"/>
          <w:numId w:val="21"/>
        </w:numPr>
        <w:rPr>
          <w:rFonts w:cs="Arial"/>
          <w:b/>
        </w:rPr>
      </w:pPr>
      <w:r w:rsidRPr="00FA6DA0">
        <w:rPr>
          <w:rFonts w:cs="Arial"/>
        </w:rPr>
        <w:t xml:space="preserve">Any process of work carried out at </w:t>
      </w:r>
      <w:r>
        <w:rPr>
          <w:rFonts w:cs="Arial"/>
        </w:rPr>
        <w:t>Learn Plus</w:t>
      </w:r>
      <w:r w:rsidRPr="00FA6DA0">
        <w:rPr>
          <w:rFonts w:cs="Arial"/>
        </w:rPr>
        <w:t xml:space="preserve"> or its environs which presents </w:t>
      </w:r>
      <w:proofErr w:type="gramStart"/>
      <w:r w:rsidRPr="00FA6DA0">
        <w:rPr>
          <w:rFonts w:cs="Arial"/>
        </w:rPr>
        <w:t xml:space="preserve">a potential </w:t>
      </w:r>
      <w:r w:rsidRPr="00FA6DA0">
        <w:rPr>
          <w:rFonts w:cs="Arial"/>
          <w:b/>
        </w:rPr>
        <w:t>hazard*</w:t>
      </w:r>
      <w:r w:rsidRPr="00FA6DA0">
        <w:rPr>
          <w:rFonts w:cs="Arial"/>
        </w:rPr>
        <w:t xml:space="preserve"> to personnel</w:t>
      </w:r>
      <w:proofErr w:type="gramEnd"/>
      <w:r w:rsidRPr="00FA6DA0">
        <w:rPr>
          <w:rFonts w:cs="Arial"/>
        </w:rPr>
        <w:t xml:space="preserve"> is to have a </w:t>
      </w:r>
      <w:r w:rsidRPr="00FA6DA0">
        <w:rPr>
          <w:rFonts w:cs="Arial"/>
          <w:b/>
        </w:rPr>
        <w:t>risk* assessment.</w:t>
      </w:r>
    </w:p>
    <w:p w14:paraId="3308BA23" w14:textId="77777777" w:rsidR="00F6354B" w:rsidRPr="00FA6DA0" w:rsidRDefault="00F6354B" w:rsidP="00F6354B">
      <w:pPr>
        <w:rPr>
          <w:rFonts w:cs="Arial"/>
        </w:rPr>
      </w:pPr>
    </w:p>
    <w:p w14:paraId="3308BA24" w14:textId="77777777" w:rsidR="00F6354B" w:rsidRPr="00FA6DA0" w:rsidRDefault="00F6354B" w:rsidP="00F6354B">
      <w:pPr>
        <w:rPr>
          <w:rFonts w:cs="Arial"/>
        </w:rPr>
      </w:pPr>
      <w:r w:rsidRPr="00FA6DA0">
        <w:rPr>
          <w:rFonts w:cs="Arial"/>
          <w:b/>
        </w:rPr>
        <w:t>*</w:t>
      </w:r>
      <w:r w:rsidRPr="00FA6DA0">
        <w:rPr>
          <w:rFonts w:cs="Arial"/>
        </w:rPr>
        <w:t xml:space="preserve">A </w:t>
      </w:r>
      <w:r w:rsidRPr="00FA6DA0">
        <w:rPr>
          <w:rFonts w:cs="Arial"/>
          <w:b/>
        </w:rPr>
        <w:t>hazard</w:t>
      </w:r>
      <w:r w:rsidRPr="00FA6DA0">
        <w:rPr>
          <w:rFonts w:cs="Arial"/>
        </w:rPr>
        <w:t xml:space="preserve"> can be defined as something with the potential or ability to cause harm including ill health, injury, loss of production and damage to equipment and property.</w:t>
      </w:r>
    </w:p>
    <w:p w14:paraId="3308BA25" w14:textId="77777777" w:rsidR="00F6354B" w:rsidRPr="00FA6DA0" w:rsidRDefault="00F6354B" w:rsidP="00F6354B">
      <w:pPr>
        <w:rPr>
          <w:rFonts w:cs="Arial"/>
          <w:b/>
        </w:rPr>
      </w:pPr>
    </w:p>
    <w:p w14:paraId="3308BA26" w14:textId="77777777" w:rsidR="00F6354B" w:rsidRPr="00FA6DA0" w:rsidRDefault="00F6354B" w:rsidP="00F6354B">
      <w:pPr>
        <w:rPr>
          <w:rFonts w:cs="Arial"/>
        </w:rPr>
      </w:pPr>
      <w:r w:rsidRPr="00FA6DA0">
        <w:rPr>
          <w:rFonts w:cs="Arial"/>
          <w:b/>
        </w:rPr>
        <w:t>*Risk</w:t>
      </w:r>
      <w:r w:rsidRPr="00FA6DA0">
        <w:rPr>
          <w:rFonts w:cs="Arial"/>
        </w:rPr>
        <w:t xml:space="preserve"> can be defined as the likelihood that a specific level of harm from a </w:t>
      </w:r>
      <w:proofErr w:type="gramStart"/>
      <w:r w:rsidRPr="00FA6DA0">
        <w:rPr>
          <w:rFonts w:cs="Arial"/>
        </w:rPr>
        <w:t>particular hazard</w:t>
      </w:r>
      <w:proofErr w:type="gramEnd"/>
      <w:r w:rsidRPr="00FA6DA0">
        <w:rPr>
          <w:rFonts w:cs="Arial"/>
        </w:rPr>
        <w:t xml:space="preserve"> is realised.</w:t>
      </w:r>
    </w:p>
    <w:p w14:paraId="3308BA27" w14:textId="77777777" w:rsidR="00F6354B" w:rsidRPr="00FA6DA0" w:rsidRDefault="00F6354B" w:rsidP="00F6354B">
      <w:pPr>
        <w:rPr>
          <w:rFonts w:cs="Arial"/>
        </w:rPr>
      </w:pPr>
    </w:p>
    <w:p w14:paraId="3308BA28" w14:textId="77777777" w:rsidR="00F6354B" w:rsidRPr="00FA6DA0" w:rsidRDefault="00F6354B" w:rsidP="00F6354B">
      <w:pPr>
        <w:numPr>
          <w:ilvl w:val="0"/>
          <w:numId w:val="21"/>
        </w:numPr>
        <w:rPr>
          <w:rFonts w:cs="Arial"/>
          <w:b/>
        </w:rPr>
      </w:pPr>
      <w:r w:rsidRPr="00FA6DA0">
        <w:rPr>
          <w:rFonts w:cs="Arial"/>
        </w:rPr>
        <w:t xml:space="preserve">The Health &amp; Safety at Work Act 1974 imposes a general duty on the “employer” to ensure that employees are not exposed to risks as a result of a work activity so far as is </w:t>
      </w:r>
      <w:r w:rsidRPr="00FA6DA0">
        <w:rPr>
          <w:rFonts w:cs="Arial"/>
          <w:b/>
        </w:rPr>
        <w:t>“reasonably practicable”.</w:t>
      </w:r>
    </w:p>
    <w:p w14:paraId="3308BA29" w14:textId="77777777" w:rsidR="00F6354B" w:rsidRPr="00FA6DA0" w:rsidRDefault="00F6354B" w:rsidP="00F6354B">
      <w:pPr>
        <w:rPr>
          <w:rFonts w:cs="Arial"/>
        </w:rPr>
      </w:pPr>
    </w:p>
    <w:p w14:paraId="3308BA2A" w14:textId="77777777" w:rsidR="00F6354B" w:rsidRDefault="00F6354B" w:rsidP="00F6354B">
      <w:pPr>
        <w:numPr>
          <w:ilvl w:val="0"/>
          <w:numId w:val="21"/>
        </w:numPr>
        <w:rPr>
          <w:rFonts w:cs="Arial"/>
        </w:rPr>
      </w:pPr>
      <w:r w:rsidRPr="00FA6DA0">
        <w:rPr>
          <w:rFonts w:cs="Arial"/>
        </w:rPr>
        <w:t xml:space="preserve">The Training Manager </w:t>
      </w:r>
      <w:r>
        <w:rPr>
          <w:rFonts w:cs="Arial"/>
        </w:rPr>
        <w:t>or designated qualified person</w:t>
      </w:r>
      <w:r w:rsidRPr="00FA6DA0">
        <w:rPr>
          <w:rFonts w:cs="Arial"/>
        </w:rPr>
        <w:t xml:space="preserve"> is responsible to the Managing Director </w:t>
      </w:r>
      <w:r>
        <w:rPr>
          <w:rFonts w:cs="Arial"/>
        </w:rPr>
        <w:t>for identifying</w:t>
      </w:r>
      <w:r w:rsidRPr="00FA6DA0">
        <w:rPr>
          <w:rFonts w:cs="Arial"/>
        </w:rPr>
        <w:t xml:space="preserve"> potential hazards </w:t>
      </w:r>
      <w:r>
        <w:rPr>
          <w:rFonts w:cs="Arial"/>
        </w:rPr>
        <w:t xml:space="preserve">using the Risk Assessment Toolkit </w:t>
      </w:r>
      <w:r w:rsidRPr="00FA6DA0">
        <w:rPr>
          <w:rFonts w:cs="Arial"/>
        </w:rPr>
        <w:t xml:space="preserve">within </w:t>
      </w:r>
      <w:r>
        <w:rPr>
          <w:rFonts w:cs="Arial"/>
        </w:rPr>
        <w:t>Learn Plus’</w:t>
      </w:r>
      <w:r w:rsidRPr="00FA6DA0">
        <w:rPr>
          <w:rFonts w:cs="Arial"/>
        </w:rPr>
        <w:t>s building and the subsequent assessment of the risk presented by that hazard.</w:t>
      </w:r>
    </w:p>
    <w:p w14:paraId="3308BA2B" w14:textId="77777777" w:rsidR="00F6354B" w:rsidRDefault="00F6354B" w:rsidP="00F6354B">
      <w:pPr>
        <w:rPr>
          <w:rFonts w:cs="Arial"/>
        </w:rPr>
      </w:pPr>
    </w:p>
    <w:p w14:paraId="3308BA2C" w14:textId="77777777" w:rsidR="00F6354B" w:rsidRPr="00FA6DA0" w:rsidRDefault="00F6354B" w:rsidP="00F6354B">
      <w:pPr>
        <w:numPr>
          <w:ilvl w:val="0"/>
          <w:numId w:val="21"/>
        </w:numPr>
        <w:rPr>
          <w:rFonts w:cs="Arial"/>
        </w:rPr>
      </w:pPr>
      <w:r>
        <w:rPr>
          <w:rFonts w:cs="Arial"/>
        </w:rPr>
        <w:t xml:space="preserve">All Risk Assessments carried out must be entered onto the Risk Assessment Register </w:t>
      </w:r>
    </w:p>
    <w:p w14:paraId="3308BA2D" w14:textId="77777777" w:rsidR="00F6354B" w:rsidRPr="00FA6DA0" w:rsidRDefault="00F6354B" w:rsidP="00F6354B">
      <w:pPr>
        <w:rPr>
          <w:rFonts w:cs="Arial"/>
        </w:rPr>
      </w:pPr>
    </w:p>
    <w:p w14:paraId="3308BA2E" w14:textId="77777777" w:rsidR="00F6354B" w:rsidRPr="00FA6DA0" w:rsidRDefault="00F6354B" w:rsidP="00F6354B">
      <w:pPr>
        <w:pStyle w:val="Heading1"/>
        <w:rPr>
          <w:rFonts w:cs="Arial"/>
          <w:u w:val="none"/>
        </w:rPr>
      </w:pPr>
      <w:r>
        <w:rPr>
          <w:rFonts w:cs="Arial"/>
          <w:u w:val="none"/>
        </w:rPr>
        <w:t>2.1.1</w:t>
      </w:r>
      <w:r>
        <w:rPr>
          <w:rFonts w:cs="Arial"/>
          <w:u w:val="none"/>
        </w:rPr>
        <w:tab/>
        <w:t>Process o</w:t>
      </w:r>
      <w:r w:rsidRPr="00FA6DA0">
        <w:rPr>
          <w:rFonts w:cs="Arial"/>
          <w:u w:val="none"/>
        </w:rPr>
        <w:t>f Assessment</w:t>
      </w:r>
    </w:p>
    <w:p w14:paraId="3308BA2F" w14:textId="77777777" w:rsidR="00F6354B" w:rsidRPr="00FA6DA0" w:rsidRDefault="00F6354B" w:rsidP="00F6354B">
      <w:pPr>
        <w:rPr>
          <w:rFonts w:cs="Arial"/>
        </w:rPr>
      </w:pPr>
    </w:p>
    <w:p w14:paraId="3308BA30" w14:textId="77777777" w:rsidR="00F6354B" w:rsidRPr="00FA6DA0" w:rsidRDefault="00F6354B" w:rsidP="00F6354B">
      <w:pPr>
        <w:numPr>
          <w:ilvl w:val="0"/>
          <w:numId w:val="22"/>
        </w:numPr>
        <w:tabs>
          <w:tab w:val="clear" w:pos="720"/>
          <w:tab w:val="num" w:pos="360"/>
        </w:tabs>
        <w:ind w:left="360"/>
        <w:rPr>
          <w:rFonts w:cs="Arial"/>
        </w:rPr>
      </w:pPr>
      <w:r w:rsidRPr="00FA6DA0">
        <w:rPr>
          <w:rFonts w:cs="Arial"/>
        </w:rPr>
        <w:t xml:space="preserve">Risk assessments </w:t>
      </w:r>
      <w:r>
        <w:rPr>
          <w:rFonts w:cs="Arial"/>
        </w:rPr>
        <w:t>must</w:t>
      </w:r>
      <w:r w:rsidRPr="00FA6DA0">
        <w:rPr>
          <w:rFonts w:cs="Arial"/>
        </w:rPr>
        <w:t xml:space="preserve"> follow the following sequence;</w:t>
      </w:r>
    </w:p>
    <w:p w14:paraId="3308BA31" w14:textId="77777777" w:rsidR="00F6354B" w:rsidRPr="00FA6DA0" w:rsidRDefault="00F6354B" w:rsidP="00F6354B">
      <w:pPr>
        <w:rPr>
          <w:rFonts w:cs="Arial"/>
        </w:rPr>
      </w:pPr>
    </w:p>
    <w:p w14:paraId="3308BA32" w14:textId="77777777" w:rsidR="00F6354B" w:rsidRPr="00FA6DA0" w:rsidRDefault="00F6354B" w:rsidP="00F6354B">
      <w:pPr>
        <w:numPr>
          <w:ilvl w:val="0"/>
          <w:numId w:val="23"/>
        </w:numPr>
        <w:rPr>
          <w:rFonts w:cs="Arial"/>
        </w:rPr>
      </w:pPr>
      <w:r w:rsidRPr="00FA6DA0">
        <w:rPr>
          <w:rFonts w:cs="Arial"/>
        </w:rPr>
        <w:t>Identify the hazard</w:t>
      </w:r>
    </w:p>
    <w:p w14:paraId="3308BA33" w14:textId="77777777" w:rsidR="00F6354B" w:rsidRPr="00FA6DA0" w:rsidRDefault="00F6354B" w:rsidP="00F6354B">
      <w:pPr>
        <w:numPr>
          <w:ilvl w:val="0"/>
          <w:numId w:val="23"/>
        </w:numPr>
        <w:rPr>
          <w:rFonts w:cs="Arial"/>
        </w:rPr>
      </w:pPr>
      <w:r w:rsidRPr="00FA6DA0">
        <w:rPr>
          <w:rFonts w:cs="Arial"/>
        </w:rPr>
        <w:t xml:space="preserve">Assess the ability of the hazard to do harm </w:t>
      </w:r>
    </w:p>
    <w:p w14:paraId="3308BA34" w14:textId="77777777" w:rsidR="00F6354B" w:rsidRPr="00FA6DA0" w:rsidRDefault="00F6354B" w:rsidP="00F6354B">
      <w:pPr>
        <w:numPr>
          <w:ilvl w:val="0"/>
          <w:numId w:val="23"/>
        </w:numPr>
        <w:rPr>
          <w:rFonts w:cs="Arial"/>
        </w:rPr>
      </w:pPr>
      <w:r w:rsidRPr="00FA6DA0">
        <w:rPr>
          <w:rFonts w:cs="Arial"/>
        </w:rPr>
        <w:t>Estimate the risk to personnel resulting from ability of the hazard to do harm</w:t>
      </w:r>
    </w:p>
    <w:p w14:paraId="3308BA35" w14:textId="77777777" w:rsidR="00F6354B" w:rsidRPr="00FA6DA0" w:rsidRDefault="00F6354B" w:rsidP="00F6354B">
      <w:pPr>
        <w:numPr>
          <w:ilvl w:val="0"/>
          <w:numId w:val="23"/>
        </w:numPr>
        <w:rPr>
          <w:rFonts w:cs="Arial"/>
        </w:rPr>
      </w:pPr>
      <w:r w:rsidRPr="00FA6DA0">
        <w:rPr>
          <w:rFonts w:cs="Arial"/>
        </w:rPr>
        <w:t>Assess protective and preventative measures that may be required</w:t>
      </w:r>
    </w:p>
    <w:p w14:paraId="3308BA36" w14:textId="77777777" w:rsidR="00F6354B" w:rsidRPr="00FA6DA0" w:rsidRDefault="00F6354B" w:rsidP="00F6354B">
      <w:pPr>
        <w:numPr>
          <w:ilvl w:val="0"/>
          <w:numId w:val="23"/>
        </w:numPr>
        <w:rPr>
          <w:rFonts w:cs="Arial"/>
        </w:rPr>
      </w:pPr>
      <w:r w:rsidRPr="00FA6DA0">
        <w:rPr>
          <w:rFonts w:cs="Arial"/>
        </w:rPr>
        <w:t>Implementation of required measures – risk management</w:t>
      </w:r>
    </w:p>
    <w:p w14:paraId="3308BA37" w14:textId="77777777" w:rsidR="00F6354B" w:rsidRDefault="00F6354B" w:rsidP="00F6354B">
      <w:pPr>
        <w:rPr>
          <w:rFonts w:cs="Arial"/>
        </w:rPr>
      </w:pPr>
    </w:p>
    <w:p w14:paraId="3308BA38" w14:textId="77777777" w:rsidR="00F6354B" w:rsidRPr="007F1FC3" w:rsidRDefault="00F6354B" w:rsidP="00F6354B">
      <w:pPr>
        <w:rPr>
          <w:rFonts w:cs="Arial"/>
          <w:b/>
        </w:rPr>
      </w:pPr>
      <w:r w:rsidRPr="007F1FC3">
        <w:rPr>
          <w:rFonts w:cs="Arial"/>
          <w:b/>
        </w:rPr>
        <w:t>2.2</w:t>
      </w:r>
      <w:r w:rsidRPr="007F1FC3">
        <w:rPr>
          <w:rFonts w:cs="Arial"/>
          <w:b/>
        </w:rPr>
        <w:tab/>
        <w:t xml:space="preserve">Safe Use of Equipment and Machinery </w:t>
      </w:r>
    </w:p>
    <w:p w14:paraId="3308BA39" w14:textId="77777777" w:rsidR="00F6354B" w:rsidRDefault="00F6354B" w:rsidP="00F6354B">
      <w:pPr>
        <w:rPr>
          <w:rFonts w:cs="Arial"/>
        </w:rPr>
      </w:pPr>
    </w:p>
    <w:p w14:paraId="3308BA3A" w14:textId="77777777" w:rsidR="00F6354B" w:rsidRDefault="00F6354B" w:rsidP="00F6354B">
      <w:pPr>
        <w:rPr>
          <w:rFonts w:cs="Arial"/>
        </w:rPr>
      </w:pPr>
      <w:r w:rsidRPr="002B0CAB">
        <w:rPr>
          <w:rFonts w:cs="Arial"/>
          <w:b/>
        </w:rPr>
        <w:t>2.2.1</w:t>
      </w:r>
      <w:r w:rsidRPr="002B0CAB">
        <w:rPr>
          <w:rFonts w:cs="Arial"/>
          <w:b/>
        </w:rPr>
        <w:tab/>
        <w:t>VDU Usage</w:t>
      </w:r>
      <w:r>
        <w:rPr>
          <w:rFonts w:cs="Arial"/>
        </w:rPr>
        <w:t xml:space="preserve"> </w:t>
      </w:r>
    </w:p>
    <w:p w14:paraId="3308BA3B" w14:textId="77777777" w:rsidR="00F6354B" w:rsidRDefault="00F6354B" w:rsidP="00F6354B">
      <w:pPr>
        <w:numPr>
          <w:ilvl w:val="0"/>
          <w:numId w:val="24"/>
        </w:numPr>
        <w:rPr>
          <w:rFonts w:cs="Arial"/>
        </w:rPr>
      </w:pPr>
      <w:r>
        <w:rPr>
          <w:rFonts w:cs="Arial"/>
        </w:rPr>
        <w:t xml:space="preserve">All VDU’s should be placed on an appropriate desk or table with adequate </w:t>
      </w:r>
      <w:proofErr w:type="gramStart"/>
      <w:r>
        <w:rPr>
          <w:rFonts w:cs="Arial"/>
        </w:rPr>
        <w:t>work space</w:t>
      </w:r>
      <w:proofErr w:type="gramEnd"/>
      <w:r>
        <w:rPr>
          <w:rFonts w:cs="Arial"/>
        </w:rPr>
        <w:t xml:space="preserve"> provided</w:t>
      </w:r>
    </w:p>
    <w:p w14:paraId="3308BA3C" w14:textId="77777777" w:rsidR="00F6354B" w:rsidRDefault="00F6354B" w:rsidP="00F6354B">
      <w:pPr>
        <w:rPr>
          <w:rFonts w:cs="Arial"/>
        </w:rPr>
      </w:pPr>
    </w:p>
    <w:p w14:paraId="3308BA3D" w14:textId="77777777" w:rsidR="00F6354B" w:rsidRDefault="00F6354B" w:rsidP="00F6354B">
      <w:pPr>
        <w:numPr>
          <w:ilvl w:val="0"/>
          <w:numId w:val="24"/>
        </w:numPr>
        <w:rPr>
          <w:rFonts w:cs="Arial"/>
        </w:rPr>
      </w:pPr>
      <w:r>
        <w:rPr>
          <w:rFonts w:cs="Arial"/>
        </w:rPr>
        <w:lastRenderedPageBreak/>
        <w:t>If required, VDUs should have anti-glare screens</w:t>
      </w:r>
    </w:p>
    <w:p w14:paraId="3308BA3E" w14:textId="77777777" w:rsidR="00F6354B" w:rsidRDefault="00F6354B" w:rsidP="00F6354B">
      <w:pPr>
        <w:rPr>
          <w:rFonts w:cs="Arial"/>
        </w:rPr>
      </w:pPr>
    </w:p>
    <w:p w14:paraId="3308BA3F" w14:textId="77777777" w:rsidR="00F6354B" w:rsidRPr="00C42E34" w:rsidRDefault="00F6354B" w:rsidP="00F6354B">
      <w:pPr>
        <w:numPr>
          <w:ilvl w:val="0"/>
          <w:numId w:val="24"/>
        </w:numPr>
        <w:rPr>
          <w:rFonts w:cs="Arial"/>
        </w:rPr>
      </w:pPr>
      <w:r>
        <w:rPr>
          <w:rFonts w:cs="Arial"/>
        </w:rPr>
        <w:t xml:space="preserve">VDU users should take a </w:t>
      </w:r>
      <w:proofErr w:type="gramStart"/>
      <w:r w:rsidRPr="00C42E34">
        <w:rPr>
          <w:rFonts w:cs="Arial"/>
        </w:rPr>
        <w:t>5</w:t>
      </w:r>
      <w:r w:rsidR="00A56FB3">
        <w:rPr>
          <w:rFonts w:cs="Arial"/>
        </w:rPr>
        <w:t xml:space="preserve"> </w:t>
      </w:r>
      <w:r w:rsidRPr="00C42E34">
        <w:rPr>
          <w:rFonts w:cs="Arial"/>
        </w:rPr>
        <w:t>minute</w:t>
      </w:r>
      <w:proofErr w:type="gramEnd"/>
      <w:r w:rsidRPr="00C42E34">
        <w:rPr>
          <w:rFonts w:cs="Arial"/>
        </w:rPr>
        <w:t xml:space="preserve"> break every half an hour or a 10 minute break every hour </w:t>
      </w:r>
    </w:p>
    <w:p w14:paraId="3308BA40" w14:textId="77777777" w:rsidR="00F6354B" w:rsidRDefault="00F6354B" w:rsidP="00F6354B">
      <w:pPr>
        <w:rPr>
          <w:rFonts w:cs="Arial"/>
        </w:rPr>
      </w:pPr>
    </w:p>
    <w:p w14:paraId="3308BA41" w14:textId="77777777" w:rsidR="00F6354B" w:rsidRDefault="00F6354B" w:rsidP="00F6354B">
      <w:pPr>
        <w:numPr>
          <w:ilvl w:val="0"/>
          <w:numId w:val="24"/>
        </w:numPr>
        <w:rPr>
          <w:rFonts w:cs="Arial"/>
        </w:rPr>
      </w:pPr>
      <w:r>
        <w:rPr>
          <w:rFonts w:cs="Arial"/>
        </w:rPr>
        <w:t xml:space="preserve">All VDU Users must complete a VDU </w:t>
      </w:r>
      <w:proofErr w:type="spellStart"/>
      <w:r>
        <w:rPr>
          <w:rFonts w:cs="Arial"/>
        </w:rPr>
        <w:t>Self Assessment</w:t>
      </w:r>
      <w:proofErr w:type="spellEnd"/>
      <w:r>
        <w:rPr>
          <w:rFonts w:cs="Arial"/>
        </w:rPr>
        <w:t xml:space="preserve"> Form on an annual basis</w:t>
      </w:r>
    </w:p>
    <w:p w14:paraId="3308BA42" w14:textId="77777777" w:rsidR="00F6354B" w:rsidRDefault="00F6354B" w:rsidP="00F6354B">
      <w:pPr>
        <w:rPr>
          <w:rFonts w:cs="Arial"/>
        </w:rPr>
      </w:pPr>
    </w:p>
    <w:p w14:paraId="3308BA43" w14:textId="77777777" w:rsidR="00F6354B" w:rsidRDefault="00F6354B" w:rsidP="00F6354B">
      <w:pPr>
        <w:numPr>
          <w:ilvl w:val="0"/>
          <w:numId w:val="24"/>
        </w:numPr>
        <w:rPr>
          <w:rFonts w:cs="Arial"/>
        </w:rPr>
      </w:pPr>
      <w:r>
        <w:rPr>
          <w:rFonts w:cs="Arial"/>
        </w:rPr>
        <w:t>Where issues are identified as a result of completion of this Form, the Director must take appropriate steps to resolve the issue</w:t>
      </w:r>
    </w:p>
    <w:p w14:paraId="3308BA44" w14:textId="77777777" w:rsidR="00F6354B" w:rsidRDefault="00F6354B" w:rsidP="00F6354B">
      <w:pPr>
        <w:rPr>
          <w:rFonts w:cs="Arial"/>
        </w:rPr>
      </w:pPr>
    </w:p>
    <w:p w14:paraId="3308BA45" w14:textId="77777777" w:rsidR="00F6354B" w:rsidRDefault="00F6354B" w:rsidP="00F6354B">
      <w:pPr>
        <w:numPr>
          <w:ilvl w:val="0"/>
          <w:numId w:val="24"/>
        </w:numPr>
        <w:rPr>
          <w:rFonts w:cs="Arial"/>
        </w:rPr>
      </w:pPr>
      <w:r>
        <w:rPr>
          <w:rFonts w:cs="Arial"/>
        </w:rPr>
        <w:t xml:space="preserve">All VDU users for whom use of a VDU is a major requirement of their job must have their eyes tested on an </w:t>
      </w:r>
      <w:r w:rsidRPr="00C42E34">
        <w:rPr>
          <w:rFonts w:cs="Arial"/>
        </w:rPr>
        <w:t>annual</w:t>
      </w:r>
      <w:r w:rsidRPr="004430C4">
        <w:rPr>
          <w:rFonts w:cs="Arial"/>
          <w:color w:val="FF0000"/>
        </w:rPr>
        <w:t xml:space="preserve"> </w:t>
      </w:r>
      <w:r>
        <w:rPr>
          <w:rFonts w:cs="Arial"/>
        </w:rPr>
        <w:t>basis at the expense of Learn Plus</w:t>
      </w:r>
    </w:p>
    <w:p w14:paraId="3308BA46" w14:textId="77777777" w:rsidR="00F6354B" w:rsidRDefault="00F6354B" w:rsidP="00F6354B">
      <w:pPr>
        <w:rPr>
          <w:rFonts w:cs="Arial"/>
        </w:rPr>
      </w:pPr>
    </w:p>
    <w:p w14:paraId="3308BA47" w14:textId="77777777" w:rsidR="00F6354B" w:rsidRDefault="00F6354B" w:rsidP="00F6354B">
      <w:pPr>
        <w:numPr>
          <w:ilvl w:val="0"/>
          <w:numId w:val="24"/>
        </w:numPr>
        <w:rPr>
          <w:rFonts w:cs="Arial"/>
        </w:rPr>
      </w:pPr>
      <w:r>
        <w:rPr>
          <w:rFonts w:cs="Arial"/>
        </w:rPr>
        <w:t>Should the VDU User then require glasses, these should be paid for by Learn Plus. NB. Learn Plus are only required to pay for the cheapest type of frames, should the user wish to purchase a more expensive pair, then this additional cost should be met by the user.</w:t>
      </w:r>
    </w:p>
    <w:p w14:paraId="3308BA48" w14:textId="77777777" w:rsidR="00F6354B" w:rsidRDefault="00F6354B" w:rsidP="00F6354B">
      <w:pPr>
        <w:rPr>
          <w:rFonts w:cs="Arial"/>
        </w:rPr>
      </w:pPr>
    </w:p>
    <w:p w14:paraId="3308BA49" w14:textId="77777777" w:rsidR="00F6354B" w:rsidRPr="002B0CAB" w:rsidRDefault="00F6354B" w:rsidP="00F6354B">
      <w:pPr>
        <w:rPr>
          <w:rFonts w:cs="Arial"/>
          <w:b/>
        </w:rPr>
      </w:pPr>
      <w:r w:rsidRPr="002B0CAB">
        <w:rPr>
          <w:rFonts w:cs="Arial"/>
          <w:b/>
        </w:rPr>
        <w:t>2.2.2</w:t>
      </w:r>
      <w:r w:rsidRPr="002B0CAB">
        <w:rPr>
          <w:rFonts w:cs="Arial"/>
          <w:b/>
        </w:rPr>
        <w:tab/>
        <w:t>Electrical Equipment and Machinery</w:t>
      </w:r>
    </w:p>
    <w:p w14:paraId="3308BA4A" w14:textId="77777777" w:rsidR="00F6354B" w:rsidRDefault="00F6354B" w:rsidP="00F6354B">
      <w:pPr>
        <w:rPr>
          <w:rFonts w:cs="Arial"/>
        </w:rPr>
      </w:pPr>
    </w:p>
    <w:p w14:paraId="3308BA4B" w14:textId="77777777" w:rsidR="00F6354B" w:rsidRDefault="00F6354B" w:rsidP="00F6354B">
      <w:pPr>
        <w:numPr>
          <w:ilvl w:val="0"/>
          <w:numId w:val="25"/>
        </w:numPr>
        <w:tabs>
          <w:tab w:val="clear" w:pos="720"/>
          <w:tab w:val="num" w:pos="360"/>
        </w:tabs>
        <w:ind w:left="360"/>
        <w:rPr>
          <w:rFonts w:cs="Arial"/>
        </w:rPr>
      </w:pPr>
      <w:r>
        <w:rPr>
          <w:rFonts w:cs="Arial"/>
        </w:rPr>
        <w:t>Staff and where appropriate learners must be provided with training in the correct and safe use of all equipment and machinery</w:t>
      </w:r>
    </w:p>
    <w:p w14:paraId="3308BA4C" w14:textId="77777777" w:rsidR="00F6354B" w:rsidRDefault="00F6354B" w:rsidP="00F6354B">
      <w:pPr>
        <w:rPr>
          <w:rFonts w:cs="Arial"/>
        </w:rPr>
      </w:pPr>
    </w:p>
    <w:p w14:paraId="3308BA4D" w14:textId="77777777" w:rsidR="00F6354B" w:rsidRDefault="00F6354B" w:rsidP="00F6354B">
      <w:pPr>
        <w:numPr>
          <w:ilvl w:val="0"/>
          <w:numId w:val="25"/>
        </w:numPr>
        <w:tabs>
          <w:tab w:val="clear" w:pos="720"/>
          <w:tab w:val="num" w:pos="360"/>
        </w:tabs>
        <w:ind w:left="360"/>
        <w:rPr>
          <w:rFonts w:cs="Arial"/>
        </w:rPr>
      </w:pPr>
      <w:r>
        <w:rPr>
          <w:rFonts w:cs="Arial"/>
        </w:rPr>
        <w:t>Safety checks must be carried out on all electrical equipment which must have an identification code attached to it on a 6 monthly basis and a record of checks maintained by the Training Manager</w:t>
      </w:r>
    </w:p>
    <w:p w14:paraId="3308BA4E" w14:textId="77777777" w:rsidR="00F6354B" w:rsidRDefault="00F6354B" w:rsidP="00F6354B">
      <w:pPr>
        <w:rPr>
          <w:rFonts w:cs="Arial"/>
        </w:rPr>
      </w:pPr>
    </w:p>
    <w:p w14:paraId="3308BA4F" w14:textId="77777777" w:rsidR="00F6354B" w:rsidRDefault="00F6354B" w:rsidP="00F6354B">
      <w:pPr>
        <w:numPr>
          <w:ilvl w:val="0"/>
          <w:numId w:val="25"/>
        </w:numPr>
        <w:tabs>
          <w:tab w:val="clear" w:pos="720"/>
          <w:tab w:val="num" w:pos="360"/>
        </w:tabs>
        <w:ind w:left="360"/>
        <w:rPr>
          <w:rFonts w:cs="Arial"/>
        </w:rPr>
      </w:pPr>
      <w:r>
        <w:rPr>
          <w:rFonts w:cs="Arial"/>
        </w:rPr>
        <w:t>Staff who become aware that equipment or machinery is unsafe or potentially unsafe must report it to the Training Manager</w:t>
      </w:r>
    </w:p>
    <w:p w14:paraId="3308BA50" w14:textId="77777777" w:rsidR="00F6354B" w:rsidRDefault="00F6354B" w:rsidP="00F6354B">
      <w:pPr>
        <w:rPr>
          <w:rFonts w:cs="Arial"/>
        </w:rPr>
      </w:pPr>
    </w:p>
    <w:p w14:paraId="3308BA51" w14:textId="77777777" w:rsidR="00F6354B" w:rsidRDefault="00F6354B" w:rsidP="00F6354B">
      <w:pPr>
        <w:numPr>
          <w:ilvl w:val="0"/>
          <w:numId w:val="25"/>
        </w:numPr>
        <w:tabs>
          <w:tab w:val="clear" w:pos="720"/>
          <w:tab w:val="num" w:pos="360"/>
        </w:tabs>
        <w:ind w:left="360"/>
        <w:rPr>
          <w:rFonts w:cs="Arial"/>
        </w:rPr>
      </w:pPr>
      <w:r>
        <w:rPr>
          <w:rFonts w:cs="Arial"/>
        </w:rPr>
        <w:t>Any equipment or machinery which is identified as unsafe must be removed or labelled clearly to prevent its use</w:t>
      </w:r>
    </w:p>
    <w:p w14:paraId="3308BA52" w14:textId="77777777" w:rsidR="00F6354B" w:rsidRDefault="00F6354B" w:rsidP="00F6354B">
      <w:pPr>
        <w:rPr>
          <w:rFonts w:cs="Arial"/>
        </w:rPr>
      </w:pPr>
    </w:p>
    <w:p w14:paraId="3308BA53" w14:textId="77777777" w:rsidR="00F6354B" w:rsidRPr="00904B67" w:rsidRDefault="00F6354B" w:rsidP="00F6354B">
      <w:pPr>
        <w:rPr>
          <w:rFonts w:cs="Arial"/>
          <w:b/>
        </w:rPr>
      </w:pPr>
      <w:r w:rsidRPr="00904B67">
        <w:rPr>
          <w:rFonts w:cs="Arial"/>
          <w:b/>
        </w:rPr>
        <w:t>2.2.3</w:t>
      </w:r>
      <w:r w:rsidRPr="00904B67">
        <w:rPr>
          <w:rFonts w:cs="Arial"/>
          <w:b/>
        </w:rPr>
        <w:tab/>
        <w:t>Mobile Phones</w:t>
      </w:r>
    </w:p>
    <w:p w14:paraId="3308BA54" w14:textId="77777777" w:rsidR="00F6354B" w:rsidRDefault="00F6354B" w:rsidP="00F6354B">
      <w:pPr>
        <w:rPr>
          <w:rFonts w:cs="Arial"/>
        </w:rPr>
      </w:pPr>
    </w:p>
    <w:p w14:paraId="3308BA55" w14:textId="77777777" w:rsidR="00F6354B" w:rsidRDefault="00F6354B" w:rsidP="00F6354B">
      <w:pPr>
        <w:numPr>
          <w:ilvl w:val="0"/>
          <w:numId w:val="26"/>
        </w:numPr>
        <w:tabs>
          <w:tab w:val="clear" w:pos="720"/>
          <w:tab w:val="num" w:pos="360"/>
        </w:tabs>
        <w:ind w:left="360"/>
        <w:rPr>
          <w:rFonts w:cs="Arial"/>
        </w:rPr>
      </w:pPr>
      <w:r>
        <w:rPr>
          <w:rFonts w:cs="Arial"/>
        </w:rPr>
        <w:t>Staff must ensure that they follow the manufacturer’s recommendations for the safe use of their Mobile Phone</w:t>
      </w:r>
    </w:p>
    <w:p w14:paraId="3308BA56" w14:textId="77777777" w:rsidR="00F6354B" w:rsidRDefault="00F6354B" w:rsidP="00F6354B">
      <w:pPr>
        <w:rPr>
          <w:rFonts w:cs="Arial"/>
        </w:rPr>
      </w:pPr>
    </w:p>
    <w:p w14:paraId="3308BA57" w14:textId="77777777" w:rsidR="00F6354B" w:rsidRDefault="00F6354B" w:rsidP="00F6354B">
      <w:pPr>
        <w:numPr>
          <w:ilvl w:val="0"/>
          <w:numId w:val="26"/>
        </w:numPr>
        <w:tabs>
          <w:tab w:val="clear" w:pos="720"/>
          <w:tab w:val="num" w:pos="360"/>
        </w:tabs>
        <w:ind w:left="360"/>
        <w:rPr>
          <w:rFonts w:cs="Arial"/>
        </w:rPr>
      </w:pPr>
      <w:r>
        <w:rPr>
          <w:rFonts w:cs="Arial"/>
        </w:rPr>
        <w:t xml:space="preserve">Phones must not be used whilst driving a car unless used in conjunction with an authorised </w:t>
      </w:r>
      <w:proofErr w:type="gramStart"/>
      <w:r>
        <w:rPr>
          <w:rFonts w:cs="Arial"/>
        </w:rPr>
        <w:t>hands free</w:t>
      </w:r>
      <w:proofErr w:type="gramEnd"/>
      <w:r>
        <w:rPr>
          <w:rFonts w:cs="Arial"/>
        </w:rPr>
        <w:t xml:space="preserve"> car kit</w:t>
      </w:r>
    </w:p>
    <w:p w14:paraId="3308BA58" w14:textId="77777777" w:rsidR="00F6354B" w:rsidRDefault="00F6354B" w:rsidP="00F6354B">
      <w:pPr>
        <w:rPr>
          <w:rFonts w:cs="Arial"/>
        </w:rPr>
      </w:pPr>
    </w:p>
    <w:p w14:paraId="3308BA59" w14:textId="77777777" w:rsidR="00F6354B" w:rsidRPr="002816E9" w:rsidRDefault="00F6354B" w:rsidP="00F6354B">
      <w:pPr>
        <w:rPr>
          <w:rFonts w:cs="Arial"/>
        </w:rPr>
      </w:pPr>
    </w:p>
    <w:p w14:paraId="3308BA5A" w14:textId="77777777" w:rsidR="00F6354B" w:rsidRPr="00044981" w:rsidRDefault="00F6354B" w:rsidP="00F6354B">
      <w:pPr>
        <w:rPr>
          <w:rFonts w:cs="Arial"/>
          <w:b/>
        </w:rPr>
      </w:pPr>
      <w:r w:rsidRPr="00044981">
        <w:rPr>
          <w:rFonts w:cs="Arial"/>
          <w:b/>
        </w:rPr>
        <w:t>2.3</w:t>
      </w:r>
      <w:r w:rsidRPr="00044981">
        <w:rPr>
          <w:rFonts w:cs="Arial"/>
          <w:b/>
        </w:rPr>
        <w:tab/>
        <w:t>Control of Substances Hazardous to Health (COSHH)</w:t>
      </w:r>
    </w:p>
    <w:p w14:paraId="3308BA5B" w14:textId="77777777" w:rsidR="00F6354B" w:rsidRDefault="00F6354B" w:rsidP="00F6354B">
      <w:pPr>
        <w:rPr>
          <w:rFonts w:cs="Arial"/>
        </w:rPr>
      </w:pPr>
      <w:r>
        <w:rPr>
          <w:rFonts w:cs="Arial"/>
        </w:rPr>
        <w:tab/>
      </w:r>
    </w:p>
    <w:p w14:paraId="3308BA5C" w14:textId="77777777" w:rsidR="00F6354B" w:rsidRDefault="00F6354B" w:rsidP="00F6354B">
      <w:pPr>
        <w:rPr>
          <w:rFonts w:cs="Arial"/>
        </w:rPr>
      </w:pPr>
      <w:r>
        <w:rPr>
          <w:rFonts w:cs="Arial"/>
        </w:rPr>
        <w:tab/>
      </w:r>
      <w:r w:rsidRPr="00B90F37">
        <w:rPr>
          <w:rFonts w:cs="Arial"/>
        </w:rPr>
        <w:t>Substances hazardous to health relate to:</w:t>
      </w:r>
    </w:p>
    <w:p w14:paraId="3308BA5D" w14:textId="77777777" w:rsidR="00F6354B" w:rsidRPr="00B90F37" w:rsidRDefault="00F6354B" w:rsidP="00F6354B">
      <w:pPr>
        <w:rPr>
          <w:rFonts w:cs="Arial"/>
        </w:rPr>
      </w:pPr>
    </w:p>
    <w:p w14:paraId="3308BA5E" w14:textId="77777777" w:rsidR="00F6354B" w:rsidRPr="00B90F37" w:rsidRDefault="00F6354B" w:rsidP="00F6354B">
      <w:pPr>
        <w:numPr>
          <w:ilvl w:val="0"/>
          <w:numId w:val="38"/>
        </w:numPr>
        <w:rPr>
          <w:rFonts w:cs="Arial"/>
        </w:rPr>
      </w:pPr>
      <w:r w:rsidRPr="00B90F37">
        <w:rPr>
          <w:rFonts w:cs="Arial"/>
        </w:rPr>
        <w:t>substances generated during work activities (</w:t>
      </w:r>
      <w:proofErr w:type="spellStart"/>
      <w:r w:rsidRPr="00B90F37">
        <w:rPr>
          <w:rFonts w:cs="Arial"/>
        </w:rPr>
        <w:t>eg</w:t>
      </w:r>
      <w:proofErr w:type="spellEnd"/>
      <w:r w:rsidRPr="00B90F37">
        <w:rPr>
          <w:rFonts w:cs="Arial"/>
        </w:rPr>
        <w:t xml:space="preserve"> cleaning materials etc.)</w:t>
      </w:r>
    </w:p>
    <w:p w14:paraId="3308BA5F" w14:textId="77777777" w:rsidR="00F6354B" w:rsidRPr="00B90F37" w:rsidRDefault="00F6354B" w:rsidP="00F6354B">
      <w:pPr>
        <w:numPr>
          <w:ilvl w:val="0"/>
          <w:numId w:val="38"/>
        </w:numPr>
        <w:rPr>
          <w:rFonts w:cs="Arial"/>
        </w:rPr>
      </w:pPr>
      <w:r w:rsidRPr="00B90F37">
        <w:rPr>
          <w:rFonts w:cs="Arial"/>
        </w:rPr>
        <w:t>naturally occurring substances (</w:t>
      </w:r>
      <w:proofErr w:type="spellStart"/>
      <w:r w:rsidRPr="00B90F37">
        <w:rPr>
          <w:rFonts w:cs="Arial"/>
        </w:rPr>
        <w:t>eg</w:t>
      </w:r>
      <w:proofErr w:type="spellEnd"/>
      <w:r w:rsidRPr="00B90F37">
        <w:rPr>
          <w:rFonts w:cs="Arial"/>
        </w:rPr>
        <w:t xml:space="preserve"> grain dust);</w:t>
      </w:r>
    </w:p>
    <w:p w14:paraId="3308BA60" w14:textId="77777777" w:rsidR="00F6354B" w:rsidRPr="00B90F37" w:rsidRDefault="00F6354B" w:rsidP="00F6354B">
      <w:pPr>
        <w:numPr>
          <w:ilvl w:val="0"/>
          <w:numId w:val="38"/>
        </w:numPr>
        <w:rPr>
          <w:rFonts w:cs="Arial"/>
        </w:rPr>
      </w:pPr>
      <w:r w:rsidRPr="00B90F37">
        <w:rPr>
          <w:rFonts w:cs="Arial"/>
        </w:rPr>
        <w:lastRenderedPageBreak/>
        <w:t>biological agents such as bacteria and other micro-organisms.</w:t>
      </w:r>
    </w:p>
    <w:p w14:paraId="3308BA61" w14:textId="77777777" w:rsidR="00F6354B" w:rsidRPr="00B90F37" w:rsidRDefault="00F6354B" w:rsidP="00F6354B">
      <w:pPr>
        <w:rPr>
          <w:rFonts w:cs="Arial"/>
        </w:rPr>
      </w:pPr>
    </w:p>
    <w:p w14:paraId="3308BA62" w14:textId="77777777" w:rsidR="00F6354B" w:rsidRPr="00B90F37" w:rsidRDefault="00F6354B" w:rsidP="00F6354B">
      <w:pPr>
        <w:rPr>
          <w:rFonts w:cs="Arial"/>
        </w:rPr>
      </w:pPr>
      <w:r w:rsidRPr="00B90F37">
        <w:rPr>
          <w:rFonts w:cs="Arial"/>
        </w:rPr>
        <w:t>Effects of hazardous substances include:</w:t>
      </w:r>
    </w:p>
    <w:p w14:paraId="3308BA63" w14:textId="77777777" w:rsidR="00F6354B" w:rsidRPr="00B90F37" w:rsidRDefault="00F6354B" w:rsidP="00F6354B">
      <w:pPr>
        <w:rPr>
          <w:rFonts w:cs="Arial"/>
        </w:rPr>
      </w:pPr>
    </w:p>
    <w:p w14:paraId="3308BA64" w14:textId="77777777" w:rsidR="00F6354B" w:rsidRPr="00B90F37" w:rsidRDefault="00F6354B" w:rsidP="00F6354B">
      <w:pPr>
        <w:numPr>
          <w:ilvl w:val="0"/>
          <w:numId w:val="39"/>
        </w:numPr>
        <w:rPr>
          <w:rFonts w:cs="Arial"/>
        </w:rPr>
      </w:pPr>
      <w:r w:rsidRPr="00B90F37">
        <w:rPr>
          <w:rFonts w:cs="Arial"/>
        </w:rPr>
        <w:t>skin irritation or dermatitis as a result of skin contact;</w:t>
      </w:r>
    </w:p>
    <w:p w14:paraId="3308BA65" w14:textId="77777777" w:rsidR="00F6354B" w:rsidRPr="00B90F37" w:rsidRDefault="00F6354B" w:rsidP="00F6354B">
      <w:pPr>
        <w:numPr>
          <w:ilvl w:val="0"/>
          <w:numId w:val="39"/>
        </w:numPr>
        <w:rPr>
          <w:rFonts w:cs="Arial"/>
        </w:rPr>
      </w:pPr>
      <w:r w:rsidRPr="00B90F37">
        <w:rPr>
          <w:rFonts w:cs="Arial"/>
        </w:rPr>
        <w:t>asthma as a result of developing allergy to substances used at work;</w:t>
      </w:r>
    </w:p>
    <w:p w14:paraId="3308BA66" w14:textId="77777777" w:rsidR="00F6354B" w:rsidRPr="00B90F37" w:rsidRDefault="00F6354B" w:rsidP="00F6354B">
      <w:pPr>
        <w:numPr>
          <w:ilvl w:val="0"/>
          <w:numId w:val="39"/>
        </w:numPr>
        <w:rPr>
          <w:rFonts w:cs="Arial"/>
        </w:rPr>
      </w:pPr>
      <w:r w:rsidRPr="00B90F37">
        <w:rPr>
          <w:rFonts w:cs="Arial"/>
        </w:rPr>
        <w:t>losing consciousness as a result of being overcome by toxic fumes;</w:t>
      </w:r>
    </w:p>
    <w:p w14:paraId="3308BA67" w14:textId="77777777" w:rsidR="00F6354B" w:rsidRPr="00B90F37" w:rsidRDefault="00F6354B" w:rsidP="00F6354B">
      <w:pPr>
        <w:numPr>
          <w:ilvl w:val="0"/>
          <w:numId w:val="39"/>
        </w:numPr>
        <w:rPr>
          <w:rFonts w:cs="Arial"/>
        </w:rPr>
      </w:pPr>
      <w:r w:rsidRPr="00B90F37">
        <w:rPr>
          <w:rFonts w:cs="Arial"/>
        </w:rPr>
        <w:t>Infection from bacteria and other micro-organisms (biological agents).</w:t>
      </w:r>
    </w:p>
    <w:p w14:paraId="3308BA68" w14:textId="77777777" w:rsidR="00F6354B" w:rsidRPr="00B90F37" w:rsidRDefault="00F6354B" w:rsidP="00F6354B">
      <w:pPr>
        <w:rPr>
          <w:rFonts w:cs="Arial"/>
        </w:rPr>
      </w:pPr>
    </w:p>
    <w:p w14:paraId="3308BA69" w14:textId="77777777" w:rsidR="00F6354B" w:rsidRPr="00B90F37" w:rsidRDefault="00F6354B" w:rsidP="00F6354B">
      <w:pPr>
        <w:rPr>
          <w:rFonts w:cs="Arial"/>
        </w:rPr>
      </w:pPr>
      <w:r w:rsidRPr="00B90F37">
        <w:rPr>
          <w:rFonts w:cs="Arial"/>
        </w:rPr>
        <w:t>To comply with COSHH you need to follow these eight steps:</w:t>
      </w:r>
    </w:p>
    <w:p w14:paraId="3308BA6A" w14:textId="77777777" w:rsidR="00F6354B" w:rsidRPr="00F975B2" w:rsidRDefault="00F6354B" w:rsidP="00F6354B">
      <w:pPr>
        <w:rPr>
          <w:rFonts w:cs="Arial"/>
          <w:b/>
        </w:rPr>
      </w:pPr>
    </w:p>
    <w:p w14:paraId="3308BA6B" w14:textId="77777777" w:rsidR="00F6354B" w:rsidRPr="00B90F37" w:rsidRDefault="00F6354B" w:rsidP="00F6354B">
      <w:pPr>
        <w:rPr>
          <w:rFonts w:cs="Arial"/>
        </w:rPr>
      </w:pPr>
      <w:r w:rsidRPr="00F975B2">
        <w:rPr>
          <w:rFonts w:cs="Arial"/>
          <w:b/>
        </w:rPr>
        <w:t>Step 1</w:t>
      </w:r>
      <w:r w:rsidRPr="00B90F37">
        <w:rPr>
          <w:rFonts w:cs="Arial"/>
        </w:rPr>
        <w:t xml:space="preserve"> - Assess the risks</w:t>
      </w:r>
      <w:r>
        <w:rPr>
          <w:rFonts w:cs="Arial"/>
        </w:rPr>
        <w:t xml:space="preserve"> - </w:t>
      </w:r>
      <w:r w:rsidRPr="00B90F37">
        <w:rPr>
          <w:rFonts w:cs="Arial"/>
        </w:rPr>
        <w:t>decide whether there is a problem with the substance(s) your</w:t>
      </w:r>
      <w:r>
        <w:rPr>
          <w:rFonts w:cs="Arial"/>
        </w:rPr>
        <w:t xml:space="preserve"> </w:t>
      </w:r>
      <w:r w:rsidRPr="00B90F37">
        <w:rPr>
          <w:rFonts w:cs="Arial"/>
        </w:rPr>
        <w:t>company is using, or those to which your employees are incidentally exposed. This</w:t>
      </w:r>
    </w:p>
    <w:p w14:paraId="3308BA6C" w14:textId="77777777" w:rsidR="00F6354B" w:rsidRPr="00B90F37" w:rsidRDefault="00F6354B" w:rsidP="00F6354B">
      <w:pPr>
        <w:rPr>
          <w:rFonts w:cs="Arial"/>
        </w:rPr>
      </w:pPr>
      <w:r w:rsidRPr="00B90F37">
        <w:rPr>
          <w:rFonts w:cs="Arial"/>
        </w:rPr>
        <w:t>is called a risk assessment</w:t>
      </w:r>
    </w:p>
    <w:p w14:paraId="3308BA6D" w14:textId="77777777" w:rsidR="00F6354B" w:rsidRDefault="00F6354B" w:rsidP="00F6354B">
      <w:pPr>
        <w:rPr>
          <w:rFonts w:cs="Arial"/>
          <w:b/>
        </w:rPr>
      </w:pPr>
    </w:p>
    <w:p w14:paraId="3308BA6E" w14:textId="77777777" w:rsidR="00F6354B" w:rsidRPr="00B90F37" w:rsidRDefault="00F6354B" w:rsidP="00F6354B">
      <w:pPr>
        <w:rPr>
          <w:rFonts w:cs="Arial"/>
        </w:rPr>
      </w:pPr>
      <w:r w:rsidRPr="00F975B2">
        <w:rPr>
          <w:rFonts w:cs="Arial"/>
          <w:b/>
        </w:rPr>
        <w:t>Step 2</w:t>
      </w:r>
      <w:r w:rsidRPr="00B90F37">
        <w:rPr>
          <w:rFonts w:cs="Arial"/>
        </w:rPr>
        <w:t xml:space="preserve"> - Decide what precautions are needed. If you identify significant risks, decide on the action you need to take to remove or</w:t>
      </w:r>
      <w:r>
        <w:rPr>
          <w:rFonts w:cs="Arial"/>
        </w:rPr>
        <w:t xml:space="preserve"> </w:t>
      </w:r>
      <w:r w:rsidRPr="00B90F37">
        <w:rPr>
          <w:rFonts w:cs="Arial"/>
        </w:rPr>
        <w:t>reduce them to acceptable levels.</w:t>
      </w:r>
    </w:p>
    <w:p w14:paraId="3308BA6F" w14:textId="77777777" w:rsidR="00F6354B" w:rsidRPr="00B90F37" w:rsidRDefault="00F6354B" w:rsidP="00F6354B">
      <w:pPr>
        <w:rPr>
          <w:rFonts w:cs="Arial"/>
        </w:rPr>
      </w:pPr>
      <w:r w:rsidRPr="00B90F37">
        <w:rPr>
          <w:rFonts w:cs="Arial"/>
        </w:rPr>
        <w:t>You must not carry out work which could expose your employees to hazardous substances without first considering the risks and the necessary precautions and what else you need to do to comply with COSHH.</w:t>
      </w:r>
    </w:p>
    <w:p w14:paraId="3308BA70" w14:textId="77777777" w:rsidR="00F6354B" w:rsidRDefault="00F6354B" w:rsidP="00F6354B">
      <w:pPr>
        <w:rPr>
          <w:rFonts w:cs="Arial"/>
          <w:b/>
        </w:rPr>
      </w:pPr>
    </w:p>
    <w:p w14:paraId="3308BA71" w14:textId="77777777" w:rsidR="00F6354B" w:rsidRDefault="00F6354B" w:rsidP="00F6354B">
      <w:pPr>
        <w:rPr>
          <w:rFonts w:cs="Arial"/>
        </w:rPr>
      </w:pPr>
      <w:r w:rsidRPr="00F975B2">
        <w:rPr>
          <w:rFonts w:cs="Arial"/>
          <w:b/>
        </w:rPr>
        <w:t>Step 3</w:t>
      </w:r>
      <w:r w:rsidRPr="00B90F37">
        <w:rPr>
          <w:rFonts w:cs="Arial"/>
        </w:rPr>
        <w:t xml:space="preserve"> - Prevent or adequately control exposure. You must prevent your employees being exposed to hazardous substances. Where preventing exposure is not reasonably practicable, then you must adequately control it.</w:t>
      </w:r>
      <w:r>
        <w:rPr>
          <w:rFonts w:cs="Arial"/>
        </w:rPr>
        <w:t xml:space="preserve"> </w:t>
      </w:r>
    </w:p>
    <w:p w14:paraId="3308BA72" w14:textId="77777777" w:rsidR="00F6354B" w:rsidRDefault="00F6354B" w:rsidP="00F6354B">
      <w:pPr>
        <w:rPr>
          <w:rFonts w:cs="Arial"/>
        </w:rPr>
      </w:pPr>
    </w:p>
    <w:p w14:paraId="3308BA73" w14:textId="77777777" w:rsidR="00F6354B" w:rsidRPr="00B90F37" w:rsidRDefault="00F6354B" w:rsidP="00F6354B">
      <w:pPr>
        <w:rPr>
          <w:rFonts w:cs="Arial"/>
        </w:rPr>
      </w:pPr>
      <w:r>
        <w:rPr>
          <w:rFonts w:cs="Arial"/>
        </w:rPr>
        <w:t>Preventing exposure could include</w:t>
      </w:r>
      <w:r w:rsidRPr="00B90F37">
        <w:rPr>
          <w:rFonts w:cs="Arial"/>
        </w:rPr>
        <w:t xml:space="preserve"> </w:t>
      </w:r>
    </w:p>
    <w:p w14:paraId="3308BA74" w14:textId="77777777" w:rsidR="00F6354B" w:rsidRPr="00B90F37" w:rsidRDefault="00F6354B" w:rsidP="00F6354B">
      <w:pPr>
        <w:numPr>
          <w:ilvl w:val="0"/>
          <w:numId w:val="40"/>
        </w:numPr>
        <w:rPr>
          <w:rFonts w:cs="Arial"/>
        </w:rPr>
      </w:pPr>
      <w:r>
        <w:rPr>
          <w:rFonts w:cs="Arial"/>
        </w:rPr>
        <w:t>changing</w:t>
      </w:r>
      <w:r w:rsidRPr="00B90F37">
        <w:rPr>
          <w:rFonts w:cs="Arial"/>
        </w:rPr>
        <w:t xml:space="preserve"> the process or activity so that the hazardous substance is not needed</w:t>
      </w:r>
    </w:p>
    <w:p w14:paraId="3308BA75" w14:textId="77777777" w:rsidR="00F6354B" w:rsidRPr="00B90F37" w:rsidRDefault="00F6354B" w:rsidP="00F6354B">
      <w:pPr>
        <w:ind w:firstLine="720"/>
        <w:rPr>
          <w:rFonts w:cs="Arial"/>
        </w:rPr>
      </w:pPr>
      <w:r w:rsidRPr="00B90F37">
        <w:rPr>
          <w:rFonts w:cs="Arial"/>
        </w:rPr>
        <w:t>or generated;</w:t>
      </w:r>
    </w:p>
    <w:p w14:paraId="3308BA76" w14:textId="77777777" w:rsidR="00F6354B" w:rsidRDefault="00F6354B" w:rsidP="00F6354B">
      <w:pPr>
        <w:numPr>
          <w:ilvl w:val="0"/>
          <w:numId w:val="40"/>
        </w:numPr>
        <w:rPr>
          <w:rFonts w:cs="Arial"/>
        </w:rPr>
      </w:pPr>
      <w:r>
        <w:rPr>
          <w:rFonts w:cs="Arial"/>
        </w:rPr>
        <w:t>replacing</w:t>
      </w:r>
      <w:r w:rsidRPr="00B90F37">
        <w:rPr>
          <w:rFonts w:cs="Arial"/>
        </w:rPr>
        <w:t xml:space="preserve"> it with a safer alternative</w:t>
      </w:r>
      <w:r w:rsidRPr="001F7A27">
        <w:rPr>
          <w:rFonts w:cs="Arial"/>
        </w:rPr>
        <w:t xml:space="preserve"> </w:t>
      </w:r>
    </w:p>
    <w:p w14:paraId="3308BA77" w14:textId="77777777" w:rsidR="00F6354B" w:rsidRDefault="00F6354B" w:rsidP="00F6354B">
      <w:pPr>
        <w:numPr>
          <w:ilvl w:val="0"/>
          <w:numId w:val="40"/>
        </w:numPr>
        <w:rPr>
          <w:rFonts w:cs="Arial"/>
        </w:rPr>
      </w:pPr>
      <w:r>
        <w:rPr>
          <w:rFonts w:cs="Arial"/>
        </w:rPr>
        <w:t>using</w:t>
      </w:r>
      <w:r w:rsidRPr="00B90F37">
        <w:rPr>
          <w:rFonts w:cs="Arial"/>
        </w:rPr>
        <w:t xml:space="preserve"> it in a safer form, </w:t>
      </w:r>
      <w:proofErr w:type="spellStart"/>
      <w:r w:rsidRPr="00B90F37">
        <w:rPr>
          <w:rFonts w:cs="Arial"/>
        </w:rPr>
        <w:t>eg</w:t>
      </w:r>
      <w:proofErr w:type="spellEnd"/>
      <w:r w:rsidRPr="00B90F37">
        <w:rPr>
          <w:rFonts w:cs="Arial"/>
        </w:rPr>
        <w:t xml:space="preserve"> pellets instead of powder</w:t>
      </w:r>
    </w:p>
    <w:p w14:paraId="3308BA78" w14:textId="77777777" w:rsidR="00F6354B" w:rsidRDefault="00F6354B" w:rsidP="00F6354B">
      <w:pPr>
        <w:rPr>
          <w:rFonts w:cs="Arial"/>
        </w:rPr>
      </w:pPr>
    </w:p>
    <w:p w14:paraId="3308BA79" w14:textId="77777777" w:rsidR="00F6354B" w:rsidRDefault="00F6354B" w:rsidP="00F6354B">
      <w:pPr>
        <w:rPr>
          <w:rFonts w:cs="Arial"/>
        </w:rPr>
      </w:pPr>
      <w:r>
        <w:rPr>
          <w:rFonts w:cs="Arial"/>
        </w:rPr>
        <w:t>Controlling Exposure could include</w:t>
      </w:r>
    </w:p>
    <w:p w14:paraId="3308BA7A" w14:textId="77777777" w:rsidR="00F6354B" w:rsidRDefault="00F6354B" w:rsidP="00F6354B">
      <w:pPr>
        <w:numPr>
          <w:ilvl w:val="0"/>
          <w:numId w:val="41"/>
        </w:numPr>
        <w:rPr>
          <w:rFonts w:cs="Arial"/>
        </w:rPr>
      </w:pPr>
      <w:r>
        <w:rPr>
          <w:rFonts w:cs="Arial"/>
        </w:rPr>
        <w:t>Providing personal protective equipment such as face masks or gloves</w:t>
      </w:r>
    </w:p>
    <w:p w14:paraId="3308BA7B" w14:textId="77777777" w:rsidR="00F6354B" w:rsidRPr="00F975B2" w:rsidRDefault="00F6354B" w:rsidP="00F6354B">
      <w:pPr>
        <w:numPr>
          <w:ilvl w:val="0"/>
          <w:numId w:val="41"/>
        </w:numPr>
        <w:rPr>
          <w:rFonts w:cs="Arial"/>
        </w:rPr>
      </w:pPr>
      <w:r>
        <w:rPr>
          <w:rFonts w:cs="Arial"/>
        </w:rPr>
        <w:t xml:space="preserve">Limiting the duration of staff exposure </w:t>
      </w:r>
    </w:p>
    <w:p w14:paraId="3308BA7C" w14:textId="77777777" w:rsidR="00F6354B" w:rsidRDefault="00F6354B" w:rsidP="00F6354B">
      <w:pPr>
        <w:rPr>
          <w:rFonts w:cs="Arial"/>
          <w:b/>
        </w:rPr>
      </w:pPr>
    </w:p>
    <w:p w14:paraId="3308BA7D" w14:textId="77777777" w:rsidR="00F6354B" w:rsidRPr="00B90F37" w:rsidRDefault="00F6354B" w:rsidP="00F6354B">
      <w:pPr>
        <w:rPr>
          <w:rFonts w:cs="Arial"/>
        </w:rPr>
      </w:pPr>
      <w:r w:rsidRPr="00F975B2">
        <w:rPr>
          <w:rFonts w:cs="Arial"/>
          <w:b/>
        </w:rPr>
        <w:t>Step 4</w:t>
      </w:r>
      <w:r w:rsidRPr="00B90F37">
        <w:rPr>
          <w:rFonts w:cs="Arial"/>
        </w:rPr>
        <w:t xml:space="preserve"> - Ensure that control measures are used and maintained properly and that safety procedures are followed.</w:t>
      </w:r>
      <w:r w:rsidRPr="00F975B2">
        <w:rPr>
          <w:rFonts w:cs="Arial"/>
        </w:rPr>
        <w:t xml:space="preserve"> </w:t>
      </w:r>
      <w:r w:rsidRPr="00B90F37">
        <w:rPr>
          <w:rFonts w:cs="Arial"/>
        </w:rPr>
        <w:t xml:space="preserve">COSHH requires </w:t>
      </w:r>
      <w:r>
        <w:rPr>
          <w:rFonts w:cs="Arial"/>
        </w:rPr>
        <w:t>staff</w:t>
      </w:r>
      <w:r w:rsidRPr="00B90F37">
        <w:rPr>
          <w:rFonts w:cs="Arial"/>
        </w:rPr>
        <w:t xml:space="preserve"> to make proper use of control measures and to</w:t>
      </w:r>
      <w:r>
        <w:rPr>
          <w:rFonts w:cs="Arial"/>
        </w:rPr>
        <w:t xml:space="preserve"> </w:t>
      </w:r>
      <w:r w:rsidRPr="00B90F37">
        <w:rPr>
          <w:rFonts w:cs="Arial"/>
        </w:rPr>
        <w:t xml:space="preserve">report defects. It is </w:t>
      </w:r>
      <w:r>
        <w:rPr>
          <w:rFonts w:cs="Arial"/>
        </w:rPr>
        <w:t xml:space="preserve">the Director’s </w:t>
      </w:r>
      <w:r w:rsidRPr="00B90F37">
        <w:rPr>
          <w:rFonts w:cs="Arial"/>
        </w:rPr>
        <w:t>responsibility to take all reasonable steps to ensure that</w:t>
      </w:r>
      <w:r>
        <w:rPr>
          <w:rFonts w:cs="Arial"/>
        </w:rPr>
        <w:t xml:space="preserve"> </w:t>
      </w:r>
      <w:r w:rsidRPr="00B90F37">
        <w:rPr>
          <w:rFonts w:cs="Arial"/>
        </w:rPr>
        <w:t xml:space="preserve">they do so. </w:t>
      </w:r>
      <w:r>
        <w:rPr>
          <w:rFonts w:cs="Arial"/>
        </w:rPr>
        <w:t xml:space="preserve">All control measures must be regularly reviewed to ensure they are still effective. </w:t>
      </w:r>
    </w:p>
    <w:p w14:paraId="3308BA7E" w14:textId="77777777" w:rsidR="00F6354B" w:rsidRPr="00B90F37" w:rsidRDefault="00F6354B" w:rsidP="00F6354B">
      <w:pPr>
        <w:rPr>
          <w:rFonts w:cs="Arial"/>
        </w:rPr>
      </w:pPr>
    </w:p>
    <w:p w14:paraId="3308BA7F" w14:textId="77777777" w:rsidR="00F6354B" w:rsidRDefault="00F6354B" w:rsidP="00F6354B">
      <w:pPr>
        <w:rPr>
          <w:rFonts w:cs="Arial"/>
        </w:rPr>
      </w:pPr>
      <w:r w:rsidRPr="00D33662">
        <w:rPr>
          <w:rFonts w:cs="Arial"/>
          <w:b/>
        </w:rPr>
        <w:t>Step 5</w:t>
      </w:r>
      <w:r w:rsidRPr="00B90F37">
        <w:rPr>
          <w:rFonts w:cs="Arial"/>
        </w:rPr>
        <w:t xml:space="preserve"> - Monitor the exposure of employees to hazardous substances, if necessary.</w:t>
      </w:r>
    </w:p>
    <w:p w14:paraId="3308BA80" w14:textId="77777777" w:rsidR="00F6354B" w:rsidRPr="00B90F37" w:rsidRDefault="00F6354B" w:rsidP="00F6354B">
      <w:pPr>
        <w:rPr>
          <w:rFonts w:cs="Arial"/>
        </w:rPr>
      </w:pPr>
    </w:p>
    <w:p w14:paraId="3308BA81" w14:textId="77777777" w:rsidR="00F6354B" w:rsidRPr="00B90F37" w:rsidRDefault="00F6354B" w:rsidP="00F6354B">
      <w:pPr>
        <w:rPr>
          <w:rFonts w:cs="Arial"/>
        </w:rPr>
      </w:pPr>
      <w:r w:rsidRPr="00D33662">
        <w:rPr>
          <w:rFonts w:cs="Arial"/>
          <w:b/>
        </w:rPr>
        <w:t>Step 6</w:t>
      </w:r>
      <w:r w:rsidRPr="00B90F37">
        <w:rPr>
          <w:rFonts w:cs="Arial"/>
        </w:rPr>
        <w:t xml:space="preserve"> - Ensure employees are properly informed, trained and supervised</w:t>
      </w:r>
      <w:r>
        <w:rPr>
          <w:rFonts w:cs="Arial"/>
        </w:rPr>
        <w:t xml:space="preserve">. </w:t>
      </w:r>
      <w:r w:rsidRPr="00B90F37">
        <w:rPr>
          <w:rFonts w:cs="Arial"/>
        </w:rPr>
        <w:t xml:space="preserve">COSHH requires you to provide your employees with suitable and </w:t>
      </w:r>
      <w:proofErr w:type="gramStart"/>
      <w:r w:rsidRPr="00B90F37">
        <w:rPr>
          <w:rFonts w:cs="Arial"/>
        </w:rPr>
        <w:t>sufficient</w:t>
      </w:r>
      <w:proofErr w:type="gramEnd"/>
      <w:r>
        <w:rPr>
          <w:rFonts w:cs="Arial"/>
        </w:rPr>
        <w:t xml:space="preserve"> </w:t>
      </w:r>
      <w:r w:rsidRPr="00B90F37">
        <w:rPr>
          <w:rFonts w:cs="Arial"/>
        </w:rPr>
        <w:t>information, instruction and training which should include:</w:t>
      </w:r>
    </w:p>
    <w:p w14:paraId="3308BA82" w14:textId="77777777" w:rsidR="00F6354B" w:rsidRPr="00B90F37" w:rsidRDefault="00F6354B" w:rsidP="00F6354B">
      <w:pPr>
        <w:numPr>
          <w:ilvl w:val="0"/>
          <w:numId w:val="42"/>
        </w:numPr>
        <w:rPr>
          <w:rFonts w:cs="Arial"/>
        </w:rPr>
      </w:pPr>
      <w:r w:rsidRPr="00B90F37">
        <w:rPr>
          <w:rFonts w:cs="Arial"/>
        </w:rPr>
        <w:lastRenderedPageBreak/>
        <w:t>the names of the substances they work with or could be exposed to and the</w:t>
      </w:r>
      <w:r>
        <w:rPr>
          <w:rFonts w:cs="Arial"/>
        </w:rPr>
        <w:t xml:space="preserve"> risks </w:t>
      </w:r>
      <w:r w:rsidRPr="00B90F37">
        <w:rPr>
          <w:rFonts w:cs="Arial"/>
        </w:rPr>
        <w:t>created by such exposure, and access</w:t>
      </w:r>
      <w:r>
        <w:rPr>
          <w:rFonts w:cs="Arial"/>
        </w:rPr>
        <w:t xml:space="preserve"> to any safety data sheets that </w:t>
      </w:r>
      <w:r w:rsidRPr="00B90F37">
        <w:rPr>
          <w:rFonts w:cs="Arial"/>
        </w:rPr>
        <w:t>apply to those substances;</w:t>
      </w:r>
    </w:p>
    <w:p w14:paraId="3308BA83" w14:textId="77777777" w:rsidR="00F6354B" w:rsidRPr="00B90F37" w:rsidRDefault="00F6354B" w:rsidP="00F6354B">
      <w:pPr>
        <w:numPr>
          <w:ilvl w:val="0"/>
          <w:numId w:val="42"/>
        </w:numPr>
        <w:rPr>
          <w:rFonts w:cs="Arial"/>
        </w:rPr>
      </w:pPr>
      <w:r w:rsidRPr="00B90F37">
        <w:rPr>
          <w:rFonts w:cs="Arial"/>
        </w:rPr>
        <w:t>the main findings of your risk assessment;</w:t>
      </w:r>
    </w:p>
    <w:p w14:paraId="3308BA84" w14:textId="77777777" w:rsidR="00F6354B" w:rsidRPr="00B90F37" w:rsidRDefault="00F6354B" w:rsidP="00F6354B">
      <w:pPr>
        <w:numPr>
          <w:ilvl w:val="0"/>
          <w:numId w:val="42"/>
        </w:numPr>
        <w:rPr>
          <w:rFonts w:cs="Arial"/>
        </w:rPr>
      </w:pPr>
      <w:r w:rsidRPr="00B90F37">
        <w:rPr>
          <w:rFonts w:cs="Arial"/>
        </w:rPr>
        <w:t>the precautions they should take to protect themselves and other employees;</w:t>
      </w:r>
    </w:p>
    <w:p w14:paraId="3308BA85" w14:textId="77777777" w:rsidR="00F6354B" w:rsidRPr="00B90F37" w:rsidRDefault="00F6354B" w:rsidP="00F6354B">
      <w:pPr>
        <w:numPr>
          <w:ilvl w:val="0"/>
          <w:numId w:val="42"/>
        </w:numPr>
        <w:rPr>
          <w:rFonts w:cs="Arial"/>
        </w:rPr>
      </w:pPr>
      <w:r w:rsidRPr="00B90F37">
        <w:rPr>
          <w:rFonts w:cs="Arial"/>
        </w:rPr>
        <w:t>how to use personal protective equipment and clothing provided;</w:t>
      </w:r>
    </w:p>
    <w:p w14:paraId="3308BA86" w14:textId="77777777" w:rsidR="00F6354B" w:rsidRDefault="00F6354B" w:rsidP="00F6354B">
      <w:pPr>
        <w:rPr>
          <w:rFonts w:cs="Arial"/>
        </w:rPr>
      </w:pPr>
    </w:p>
    <w:p w14:paraId="3308BA87" w14:textId="77777777" w:rsidR="00F6354B" w:rsidRPr="00B90F37" w:rsidRDefault="00F6354B" w:rsidP="00F6354B">
      <w:pPr>
        <w:rPr>
          <w:rFonts w:cs="Arial"/>
        </w:rPr>
      </w:pPr>
      <w:r w:rsidRPr="00B90F37">
        <w:rPr>
          <w:rFonts w:cs="Arial"/>
        </w:rPr>
        <w:t xml:space="preserve">You should update and adapt the information, instruction and training </w:t>
      </w:r>
      <w:r>
        <w:rPr>
          <w:rFonts w:cs="Arial"/>
        </w:rPr>
        <w:t>as and when required.</w:t>
      </w:r>
      <w:r w:rsidRPr="00B90F37">
        <w:rPr>
          <w:rFonts w:cs="Arial"/>
        </w:rPr>
        <w:t xml:space="preserve"> You should also ensure that you provide information etc that is appropriate to</w:t>
      </w:r>
    </w:p>
    <w:p w14:paraId="3308BA88" w14:textId="77777777" w:rsidR="00F6354B" w:rsidRPr="00B90F37" w:rsidRDefault="00F6354B" w:rsidP="00F6354B">
      <w:pPr>
        <w:rPr>
          <w:rFonts w:cs="Arial"/>
        </w:rPr>
      </w:pPr>
      <w:r w:rsidRPr="00B90F37">
        <w:rPr>
          <w:rFonts w:cs="Arial"/>
        </w:rPr>
        <w:t>the level of risk identified by the assessment and in a manner and form in which it</w:t>
      </w:r>
    </w:p>
    <w:p w14:paraId="3308BA89" w14:textId="77777777" w:rsidR="00F6354B" w:rsidRPr="00B90F37" w:rsidRDefault="00F6354B" w:rsidP="00F6354B">
      <w:pPr>
        <w:rPr>
          <w:rFonts w:cs="Arial"/>
        </w:rPr>
      </w:pPr>
      <w:r w:rsidRPr="00B90F37">
        <w:rPr>
          <w:rFonts w:cs="Arial"/>
        </w:rPr>
        <w:t>will be understood by employees.</w:t>
      </w:r>
    </w:p>
    <w:p w14:paraId="3308BA8A" w14:textId="77777777" w:rsidR="00F6354B" w:rsidRPr="0014420A" w:rsidRDefault="00F6354B" w:rsidP="00F6354B">
      <w:pPr>
        <w:rPr>
          <w:rFonts w:cs="Arial"/>
          <w:color w:val="FF0000"/>
        </w:rPr>
      </w:pPr>
    </w:p>
    <w:p w14:paraId="3308BA8B" w14:textId="77777777" w:rsidR="00F6354B" w:rsidRDefault="00F6354B" w:rsidP="00F6354B">
      <w:pPr>
        <w:rPr>
          <w:rFonts w:cs="Arial"/>
        </w:rPr>
      </w:pPr>
    </w:p>
    <w:p w14:paraId="3308BA8C" w14:textId="77777777" w:rsidR="00F6354B" w:rsidRPr="00DD5880" w:rsidRDefault="00F6354B" w:rsidP="00F6354B">
      <w:pPr>
        <w:rPr>
          <w:rFonts w:cs="Arial"/>
          <w:b/>
        </w:rPr>
      </w:pPr>
      <w:r w:rsidRPr="00DD5880">
        <w:rPr>
          <w:rFonts w:cs="Arial"/>
          <w:b/>
        </w:rPr>
        <w:t>2.4</w:t>
      </w:r>
      <w:r w:rsidRPr="00DD5880">
        <w:rPr>
          <w:rFonts w:cs="Arial"/>
          <w:b/>
        </w:rPr>
        <w:tab/>
        <w:t>Visitors</w:t>
      </w:r>
    </w:p>
    <w:p w14:paraId="3308BA8D" w14:textId="77777777" w:rsidR="00F6354B" w:rsidRPr="00DD5880" w:rsidRDefault="00F6354B" w:rsidP="00F6354B">
      <w:pPr>
        <w:rPr>
          <w:rFonts w:cs="Arial"/>
        </w:rPr>
      </w:pPr>
    </w:p>
    <w:p w14:paraId="3308BA8E" w14:textId="77777777" w:rsidR="00F6354B" w:rsidRPr="00DD5880" w:rsidRDefault="00F6354B" w:rsidP="00F6354B">
      <w:pPr>
        <w:numPr>
          <w:ilvl w:val="0"/>
          <w:numId w:val="27"/>
        </w:numPr>
        <w:tabs>
          <w:tab w:val="clear" w:pos="720"/>
          <w:tab w:val="num" w:pos="360"/>
        </w:tabs>
        <w:ind w:left="360"/>
        <w:rPr>
          <w:rFonts w:cs="Arial"/>
        </w:rPr>
      </w:pPr>
      <w:r w:rsidRPr="00DD5880">
        <w:rPr>
          <w:rFonts w:cs="Arial"/>
        </w:rPr>
        <w:t xml:space="preserve">All visitors must report to reception and sign the Visitors Book </w:t>
      </w:r>
    </w:p>
    <w:p w14:paraId="3308BA8F" w14:textId="77777777" w:rsidR="00F6354B" w:rsidRDefault="00F6354B" w:rsidP="00F6354B">
      <w:pPr>
        <w:rPr>
          <w:rFonts w:cs="Arial"/>
        </w:rPr>
      </w:pPr>
    </w:p>
    <w:p w14:paraId="3308BA90" w14:textId="77777777" w:rsidR="00F6354B" w:rsidRDefault="00F6354B" w:rsidP="00F6354B">
      <w:pPr>
        <w:rPr>
          <w:rFonts w:cs="Arial"/>
          <w:b/>
          <w:sz w:val="28"/>
          <w:szCs w:val="28"/>
        </w:rPr>
      </w:pPr>
      <w:r w:rsidRPr="00044981">
        <w:rPr>
          <w:rFonts w:cs="Arial"/>
          <w:b/>
          <w:sz w:val="32"/>
          <w:szCs w:val="32"/>
        </w:rPr>
        <w:t>3.</w:t>
      </w:r>
      <w:r>
        <w:rPr>
          <w:rFonts w:cs="Arial"/>
        </w:rPr>
        <w:tab/>
      </w:r>
      <w:r>
        <w:rPr>
          <w:rFonts w:cs="Arial"/>
          <w:b/>
          <w:sz w:val="28"/>
          <w:szCs w:val="28"/>
        </w:rPr>
        <w:t>Employer Health and Safety</w:t>
      </w:r>
    </w:p>
    <w:p w14:paraId="3308BA91" w14:textId="77777777" w:rsidR="00F6354B" w:rsidRPr="00306E4C" w:rsidRDefault="00F6354B" w:rsidP="00F6354B">
      <w:pPr>
        <w:rPr>
          <w:rFonts w:cs="Arial"/>
          <w:b/>
          <w:sz w:val="28"/>
          <w:szCs w:val="28"/>
        </w:rPr>
      </w:pPr>
    </w:p>
    <w:p w14:paraId="3308BA92" w14:textId="77777777" w:rsidR="00F6354B" w:rsidRPr="009E149F" w:rsidRDefault="00F6354B" w:rsidP="00F6354B">
      <w:pPr>
        <w:rPr>
          <w:rFonts w:cs="Arial"/>
          <w:b/>
        </w:rPr>
      </w:pPr>
      <w:r w:rsidRPr="009E149F">
        <w:rPr>
          <w:rFonts w:cs="Arial"/>
          <w:b/>
        </w:rPr>
        <w:t>3.1</w:t>
      </w:r>
      <w:r w:rsidRPr="009E149F">
        <w:rPr>
          <w:rFonts w:cs="Arial"/>
          <w:b/>
        </w:rPr>
        <w:tab/>
      </w:r>
      <w:r>
        <w:rPr>
          <w:rFonts w:cs="Arial"/>
          <w:b/>
        </w:rPr>
        <w:t>Employer</w:t>
      </w:r>
      <w:r w:rsidRPr="009E149F">
        <w:rPr>
          <w:rFonts w:cs="Arial"/>
          <w:b/>
        </w:rPr>
        <w:t xml:space="preserve"> Vetting </w:t>
      </w:r>
      <w:r>
        <w:rPr>
          <w:rFonts w:cs="Arial"/>
          <w:b/>
        </w:rPr>
        <w:t>and Monitoring</w:t>
      </w:r>
    </w:p>
    <w:p w14:paraId="3308BA93" w14:textId="77777777" w:rsidR="00F6354B" w:rsidRDefault="00F6354B" w:rsidP="00F6354B">
      <w:pPr>
        <w:rPr>
          <w:rFonts w:cs="Arial"/>
        </w:rPr>
      </w:pPr>
    </w:p>
    <w:p w14:paraId="3308BA94" w14:textId="77777777" w:rsidR="00F6354B" w:rsidRPr="00DE6DFE" w:rsidRDefault="00F6354B" w:rsidP="00F6354B">
      <w:pPr>
        <w:rPr>
          <w:rFonts w:cs="Arial"/>
          <w:b/>
        </w:rPr>
      </w:pPr>
      <w:r w:rsidRPr="00DE6DFE">
        <w:rPr>
          <w:rFonts w:cs="Arial"/>
          <w:b/>
        </w:rPr>
        <w:t>3.1.1</w:t>
      </w:r>
      <w:r w:rsidRPr="00DE6DFE">
        <w:rPr>
          <w:rFonts w:cs="Arial"/>
          <w:b/>
        </w:rPr>
        <w:tab/>
        <w:t>Initial Health and Safety Visit Requirements</w:t>
      </w:r>
    </w:p>
    <w:p w14:paraId="3308BA95" w14:textId="77777777" w:rsidR="00F6354B" w:rsidRDefault="00F6354B" w:rsidP="00F6354B">
      <w:pPr>
        <w:rPr>
          <w:rFonts w:cs="Arial"/>
        </w:rPr>
      </w:pPr>
    </w:p>
    <w:p w14:paraId="3308BA96" w14:textId="77777777" w:rsidR="00F6354B" w:rsidRPr="00DD5880" w:rsidRDefault="00F6354B" w:rsidP="00F6354B">
      <w:pPr>
        <w:numPr>
          <w:ilvl w:val="0"/>
          <w:numId w:val="28"/>
        </w:numPr>
        <w:tabs>
          <w:tab w:val="clear" w:pos="720"/>
          <w:tab w:val="num" w:pos="360"/>
        </w:tabs>
        <w:ind w:left="360"/>
        <w:rPr>
          <w:rFonts w:cs="Arial"/>
        </w:rPr>
      </w:pPr>
      <w:r w:rsidRPr="00DD5880">
        <w:rPr>
          <w:rFonts w:cs="Arial"/>
        </w:rPr>
        <w:t xml:space="preserve">A Health and Safety visit must be carried out on all employers by a suitably qualified/experienced member of staff prior to a learner starting on the programme, when an employer has a change of ownership or when a learner changes employer </w:t>
      </w:r>
    </w:p>
    <w:p w14:paraId="3308BA97" w14:textId="77777777" w:rsidR="00F6354B" w:rsidRPr="00DD5880" w:rsidRDefault="00F6354B" w:rsidP="00F6354B">
      <w:pPr>
        <w:rPr>
          <w:rFonts w:cs="Arial"/>
        </w:rPr>
      </w:pPr>
    </w:p>
    <w:p w14:paraId="3308BA98" w14:textId="77777777" w:rsidR="00F6354B" w:rsidRPr="00DD5880" w:rsidRDefault="00F6354B" w:rsidP="00F6354B">
      <w:pPr>
        <w:numPr>
          <w:ilvl w:val="0"/>
          <w:numId w:val="28"/>
        </w:numPr>
        <w:tabs>
          <w:tab w:val="clear" w:pos="720"/>
          <w:tab w:val="num" w:pos="360"/>
        </w:tabs>
        <w:ind w:left="360"/>
        <w:rPr>
          <w:rFonts w:cs="Arial"/>
        </w:rPr>
      </w:pPr>
      <w:r w:rsidRPr="00DD5880">
        <w:rPr>
          <w:rFonts w:cs="Arial"/>
        </w:rPr>
        <w:t xml:space="preserve">During this visit a Health &amp; Safety Monitoring Form (LP03) must be completed in full </w:t>
      </w:r>
      <w:proofErr w:type="gramStart"/>
      <w:r w:rsidRPr="00DD5880">
        <w:rPr>
          <w:rFonts w:cs="Arial"/>
        </w:rPr>
        <w:t>with</w:t>
      </w:r>
      <w:proofErr w:type="gramEnd"/>
      <w:r w:rsidRPr="00DD5880">
        <w:rPr>
          <w:rFonts w:cs="Arial"/>
        </w:rPr>
        <w:t xml:space="preserve"> a senior manager who must also agree to the health and safety requirements within the Employer Agreement (LP02)</w:t>
      </w:r>
    </w:p>
    <w:p w14:paraId="3308BA99" w14:textId="77777777" w:rsidR="00F6354B" w:rsidRPr="009E149F" w:rsidRDefault="00F6354B" w:rsidP="00F6354B">
      <w:pPr>
        <w:rPr>
          <w:rFonts w:cs="Arial"/>
          <w:b/>
          <w:color w:val="FF0000"/>
          <w:u w:val="single"/>
        </w:rPr>
      </w:pPr>
    </w:p>
    <w:p w14:paraId="3308BA9A" w14:textId="77777777" w:rsidR="00F6354B" w:rsidRDefault="00F6354B" w:rsidP="00F6354B">
      <w:pPr>
        <w:numPr>
          <w:ilvl w:val="0"/>
          <w:numId w:val="28"/>
        </w:numPr>
        <w:tabs>
          <w:tab w:val="clear" w:pos="720"/>
          <w:tab w:val="num" w:pos="360"/>
        </w:tabs>
        <w:ind w:left="360"/>
        <w:rPr>
          <w:rFonts w:cs="Arial"/>
        </w:rPr>
      </w:pPr>
      <w:r>
        <w:rPr>
          <w:rFonts w:cs="Arial"/>
        </w:rPr>
        <w:t xml:space="preserve">The certificate number and expiry date of the Public Liability Certificate </w:t>
      </w:r>
      <w:r w:rsidRPr="00430FAB">
        <w:rPr>
          <w:rFonts w:cs="Arial"/>
          <w:b/>
        </w:rPr>
        <w:t>must</w:t>
      </w:r>
      <w:r>
        <w:rPr>
          <w:rFonts w:cs="Arial"/>
        </w:rPr>
        <w:t xml:space="preserve"> be recorded on the checklist. This information should then be entered onto the Health and Safety Monitoring Database by the administrator.</w:t>
      </w:r>
    </w:p>
    <w:p w14:paraId="3308BA9B" w14:textId="77777777" w:rsidR="00F6354B" w:rsidRDefault="00F6354B" w:rsidP="00F6354B">
      <w:pPr>
        <w:rPr>
          <w:rFonts w:cs="Arial"/>
        </w:rPr>
      </w:pPr>
    </w:p>
    <w:p w14:paraId="3308BA9C" w14:textId="77777777" w:rsidR="00F6354B" w:rsidRDefault="00F6354B" w:rsidP="00F6354B">
      <w:pPr>
        <w:numPr>
          <w:ilvl w:val="0"/>
          <w:numId w:val="28"/>
        </w:numPr>
        <w:tabs>
          <w:tab w:val="clear" w:pos="720"/>
          <w:tab w:val="num" w:pos="360"/>
        </w:tabs>
        <w:ind w:left="360"/>
        <w:rPr>
          <w:rFonts w:cs="Arial"/>
        </w:rPr>
      </w:pPr>
      <w:r>
        <w:rPr>
          <w:rFonts w:cs="Arial"/>
        </w:rPr>
        <w:t>If an employer is not already registered with the HSE then a F9 form should be completed</w:t>
      </w:r>
    </w:p>
    <w:p w14:paraId="3308BA9D" w14:textId="77777777" w:rsidR="00F6354B" w:rsidRPr="00586110" w:rsidRDefault="00F6354B" w:rsidP="00F6354B">
      <w:pPr>
        <w:rPr>
          <w:rFonts w:cs="Arial"/>
        </w:rPr>
      </w:pPr>
    </w:p>
    <w:p w14:paraId="3308BA9E" w14:textId="77777777" w:rsidR="00F6354B" w:rsidRDefault="00F6354B" w:rsidP="00F6354B">
      <w:pPr>
        <w:numPr>
          <w:ilvl w:val="0"/>
          <w:numId w:val="28"/>
        </w:numPr>
        <w:tabs>
          <w:tab w:val="clear" w:pos="720"/>
          <w:tab w:val="num" w:pos="360"/>
        </w:tabs>
        <w:ind w:left="360"/>
        <w:rPr>
          <w:rFonts w:cs="Arial"/>
        </w:rPr>
      </w:pPr>
      <w:r>
        <w:rPr>
          <w:rFonts w:cs="Arial"/>
        </w:rPr>
        <w:t>The forms must be</w:t>
      </w:r>
      <w:r w:rsidRPr="00586110">
        <w:rPr>
          <w:rFonts w:cs="Arial"/>
        </w:rPr>
        <w:t xml:space="preserve"> signed by </w:t>
      </w:r>
      <w:r>
        <w:rPr>
          <w:rFonts w:cs="Arial"/>
        </w:rPr>
        <w:t>a senior manager in the organisation</w:t>
      </w:r>
    </w:p>
    <w:p w14:paraId="3308BA9F" w14:textId="77777777" w:rsidR="00F6354B" w:rsidRDefault="00F6354B" w:rsidP="00F6354B">
      <w:pPr>
        <w:rPr>
          <w:rFonts w:cs="Arial"/>
        </w:rPr>
      </w:pPr>
    </w:p>
    <w:p w14:paraId="3308BAA0" w14:textId="77777777" w:rsidR="00F6354B" w:rsidRDefault="00F6354B" w:rsidP="00F6354B">
      <w:pPr>
        <w:numPr>
          <w:ilvl w:val="0"/>
          <w:numId w:val="28"/>
        </w:numPr>
        <w:tabs>
          <w:tab w:val="clear" w:pos="720"/>
          <w:tab w:val="num" w:pos="360"/>
        </w:tabs>
        <w:ind w:left="360"/>
        <w:rPr>
          <w:rFonts w:cs="Arial"/>
        </w:rPr>
      </w:pPr>
      <w:r>
        <w:rPr>
          <w:rFonts w:cs="Arial"/>
        </w:rPr>
        <w:t xml:space="preserve">Where any areas of </w:t>
      </w:r>
      <w:proofErr w:type="spellStart"/>
      <w:proofErr w:type="gramStart"/>
      <w:r>
        <w:rPr>
          <w:rFonts w:cs="Arial"/>
        </w:rPr>
        <w:t>non compliance</w:t>
      </w:r>
      <w:proofErr w:type="spellEnd"/>
      <w:proofErr w:type="gramEnd"/>
      <w:r>
        <w:rPr>
          <w:rFonts w:cs="Arial"/>
        </w:rPr>
        <w:t xml:space="preserve"> are identified a detailed Action Plan must be completed with timescales for completion agreed by the employer. If there is insufficient space on the Action Plan, then a continuation page must be used</w:t>
      </w:r>
    </w:p>
    <w:p w14:paraId="3308BAA1" w14:textId="77777777" w:rsidR="00F6354B" w:rsidRDefault="00F6354B" w:rsidP="00F6354B">
      <w:pPr>
        <w:rPr>
          <w:rFonts w:cs="Arial"/>
        </w:rPr>
      </w:pPr>
    </w:p>
    <w:p w14:paraId="3308BAA2" w14:textId="77777777" w:rsidR="00F6354B" w:rsidRPr="00586110" w:rsidRDefault="00F6354B" w:rsidP="00F6354B">
      <w:pPr>
        <w:rPr>
          <w:rFonts w:cs="Arial"/>
        </w:rPr>
      </w:pPr>
      <w:r w:rsidRPr="00430FAB">
        <w:rPr>
          <w:rFonts w:cs="Arial"/>
          <w:b/>
        </w:rPr>
        <w:t>NB.</w:t>
      </w:r>
      <w:r>
        <w:rPr>
          <w:rFonts w:cs="Arial"/>
        </w:rPr>
        <w:t xml:space="preserve"> Allow the employer to set realistic timescales rather than setting the timescale for them</w:t>
      </w:r>
    </w:p>
    <w:p w14:paraId="3308BAA3" w14:textId="77777777" w:rsidR="00F6354B" w:rsidRDefault="00F6354B" w:rsidP="00F6354B">
      <w:pPr>
        <w:rPr>
          <w:rFonts w:cs="Arial"/>
        </w:rPr>
      </w:pPr>
    </w:p>
    <w:p w14:paraId="3308BAA4" w14:textId="77777777" w:rsidR="00F6354B" w:rsidRDefault="00F6354B" w:rsidP="00F6354B">
      <w:pPr>
        <w:numPr>
          <w:ilvl w:val="0"/>
          <w:numId w:val="29"/>
        </w:numPr>
        <w:tabs>
          <w:tab w:val="clear" w:pos="1080"/>
          <w:tab w:val="num" w:pos="720"/>
        </w:tabs>
        <w:ind w:left="720"/>
        <w:rPr>
          <w:rFonts w:cs="Arial"/>
        </w:rPr>
      </w:pPr>
      <w:r w:rsidRPr="00586110">
        <w:rPr>
          <w:rFonts w:cs="Arial"/>
        </w:rPr>
        <w:t xml:space="preserve">Examples of </w:t>
      </w:r>
      <w:r>
        <w:rPr>
          <w:rFonts w:cs="Arial"/>
        </w:rPr>
        <w:t xml:space="preserve">potential </w:t>
      </w:r>
      <w:r w:rsidRPr="00586110">
        <w:rPr>
          <w:rFonts w:cs="Arial"/>
        </w:rPr>
        <w:t>action</w:t>
      </w:r>
      <w:r>
        <w:rPr>
          <w:rFonts w:cs="Arial"/>
        </w:rPr>
        <w:t>s required could include</w:t>
      </w:r>
    </w:p>
    <w:p w14:paraId="3308BAA5" w14:textId="77777777" w:rsidR="00F6354B" w:rsidRDefault="00F6354B" w:rsidP="00F6354B">
      <w:pPr>
        <w:numPr>
          <w:ilvl w:val="0"/>
          <w:numId w:val="29"/>
        </w:numPr>
        <w:tabs>
          <w:tab w:val="clear" w:pos="1080"/>
          <w:tab w:val="num" w:pos="720"/>
        </w:tabs>
        <w:ind w:left="720"/>
        <w:rPr>
          <w:rFonts w:cs="Arial"/>
        </w:rPr>
      </w:pPr>
      <w:r>
        <w:rPr>
          <w:rFonts w:cs="Arial"/>
        </w:rPr>
        <w:lastRenderedPageBreak/>
        <w:t xml:space="preserve">Production of a </w:t>
      </w:r>
      <w:r w:rsidRPr="00586110">
        <w:rPr>
          <w:rFonts w:cs="Arial"/>
        </w:rPr>
        <w:t xml:space="preserve">Health and Safety policy (if </w:t>
      </w:r>
      <w:r>
        <w:rPr>
          <w:rFonts w:cs="Arial"/>
        </w:rPr>
        <w:t>there are</w:t>
      </w:r>
      <w:r w:rsidRPr="00586110">
        <w:rPr>
          <w:rFonts w:cs="Arial"/>
        </w:rPr>
        <w:t xml:space="preserve"> 5 </w:t>
      </w:r>
      <w:r>
        <w:rPr>
          <w:rFonts w:cs="Arial"/>
        </w:rPr>
        <w:t>or more employees)</w:t>
      </w:r>
      <w:r w:rsidRPr="00586110">
        <w:rPr>
          <w:rFonts w:cs="Arial"/>
        </w:rPr>
        <w:t xml:space="preserve"> </w:t>
      </w:r>
    </w:p>
    <w:p w14:paraId="3308BAA6" w14:textId="77777777" w:rsidR="00F6354B" w:rsidRDefault="00F6354B" w:rsidP="00F6354B">
      <w:pPr>
        <w:numPr>
          <w:ilvl w:val="0"/>
          <w:numId w:val="29"/>
        </w:numPr>
        <w:tabs>
          <w:tab w:val="clear" w:pos="1080"/>
          <w:tab w:val="num" w:pos="720"/>
        </w:tabs>
        <w:ind w:left="720"/>
        <w:rPr>
          <w:rFonts w:cs="Arial"/>
        </w:rPr>
      </w:pPr>
      <w:r>
        <w:rPr>
          <w:rFonts w:cs="Arial"/>
        </w:rPr>
        <w:t xml:space="preserve">Carrying out of </w:t>
      </w:r>
      <w:r w:rsidRPr="00586110">
        <w:rPr>
          <w:rFonts w:cs="Arial"/>
        </w:rPr>
        <w:t>Risk assessment</w:t>
      </w:r>
      <w:r>
        <w:rPr>
          <w:rFonts w:cs="Arial"/>
        </w:rPr>
        <w:t>s</w:t>
      </w:r>
      <w:r w:rsidRPr="00586110">
        <w:rPr>
          <w:rFonts w:cs="Arial"/>
        </w:rPr>
        <w:t xml:space="preserve"> </w:t>
      </w:r>
    </w:p>
    <w:p w14:paraId="3308BAA7" w14:textId="77777777" w:rsidR="00F6354B" w:rsidRDefault="00F6354B" w:rsidP="00F6354B">
      <w:pPr>
        <w:numPr>
          <w:ilvl w:val="0"/>
          <w:numId w:val="29"/>
        </w:numPr>
        <w:tabs>
          <w:tab w:val="clear" w:pos="1080"/>
          <w:tab w:val="num" w:pos="720"/>
        </w:tabs>
        <w:ind w:left="720"/>
        <w:rPr>
          <w:rFonts w:cs="Arial"/>
        </w:rPr>
      </w:pPr>
      <w:r>
        <w:rPr>
          <w:rFonts w:cs="Arial"/>
        </w:rPr>
        <w:t xml:space="preserve">Production of </w:t>
      </w:r>
      <w:r w:rsidRPr="00586110">
        <w:rPr>
          <w:rFonts w:cs="Arial"/>
        </w:rPr>
        <w:t>COSHH and RIDDOR procedures</w:t>
      </w:r>
    </w:p>
    <w:p w14:paraId="3308BAA8" w14:textId="77777777" w:rsidR="00F6354B" w:rsidRPr="00586110" w:rsidRDefault="00F6354B" w:rsidP="00F6354B">
      <w:pPr>
        <w:numPr>
          <w:ilvl w:val="0"/>
          <w:numId w:val="29"/>
        </w:numPr>
        <w:tabs>
          <w:tab w:val="clear" w:pos="1080"/>
          <w:tab w:val="num" w:pos="720"/>
        </w:tabs>
        <w:ind w:left="720"/>
        <w:rPr>
          <w:rFonts w:cs="Arial"/>
        </w:rPr>
      </w:pPr>
      <w:r>
        <w:rPr>
          <w:rFonts w:cs="Arial"/>
        </w:rPr>
        <w:t>Provision of Health and S</w:t>
      </w:r>
      <w:r w:rsidRPr="00586110">
        <w:rPr>
          <w:rFonts w:cs="Arial"/>
        </w:rPr>
        <w:t>afety induction etc.</w:t>
      </w:r>
    </w:p>
    <w:p w14:paraId="3308BAA9" w14:textId="77777777" w:rsidR="00F6354B" w:rsidRDefault="00F6354B" w:rsidP="00F6354B">
      <w:pPr>
        <w:rPr>
          <w:rFonts w:cs="Arial"/>
        </w:rPr>
      </w:pPr>
    </w:p>
    <w:p w14:paraId="3308BAAA" w14:textId="77777777" w:rsidR="00F6354B" w:rsidRPr="007B1EDA" w:rsidRDefault="00F6354B" w:rsidP="00F6354B">
      <w:pPr>
        <w:numPr>
          <w:ilvl w:val="0"/>
          <w:numId w:val="28"/>
        </w:numPr>
        <w:tabs>
          <w:tab w:val="clear" w:pos="720"/>
          <w:tab w:val="num" w:pos="360"/>
        </w:tabs>
        <w:ind w:left="360"/>
        <w:rPr>
          <w:rFonts w:cs="Arial"/>
        </w:rPr>
      </w:pPr>
      <w:r>
        <w:rPr>
          <w:rFonts w:cs="Arial"/>
        </w:rPr>
        <w:t xml:space="preserve">Give the employer a copy of the Health &amp; Safety Monitoring Form and advise them that they will receive a letter confirming the action required </w:t>
      </w:r>
      <w:r w:rsidRPr="007B1EDA">
        <w:rPr>
          <w:rFonts w:cs="Arial"/>
        </w:rPr>
        <w:t>within 10 days. This letter must be completed and sent by person completing the health and safety monitoring form and a copy filed in the Employers File??</w:t>
      </w:r>
    </w:p>
    <w:p w14:paraId="3308BAAB" w14:textId="77777777" w:rsidR="00F6354B" w:rsidRDefault="00F6354B" w:rsidP="00F6354B">
      <w:pPr>
        <w:rPr>
          <w:rFonts w:cs="Arial"/>
        </w:rPr>
      </w:pPr>
    </w:p>
    <w:p w14:paraId="3308BAAC" w14:textId="77777777" w:rsidR="00F6354B" w:rsidRDefault="00F6354B" w:rsidP="00F6354B">
      <w:pPr>
        <w:numPr>
          <w:ilvl w:val="0"/>
          <w:numId w:val="28"/>
        </w:numPr>
        <w:tabs>
          <w:tab w:val="clear" w:pos="720"/>
          <w:tab w:val="num" w:pos="360"/>
        </w:tabs>
        <w:ind w:left="360"/>
        <w:rPr>
          <w:rFonts w:cs="Arial"/>
        </w:rPr>
      </w:pPr>
      <w:r>
        <w:rPr>
          <w:rFonts w:cs="Arial"/>
        </w:rPr>
        <w:t xml:space="preserve">Once the visit is complete, the employer should be given a risk banding which will determine the frequency of formal monitoring visits. </w:t>
      </w:r>
    </w:p>
    <w:p w14:paraId="3308BAAD" w14:textId="77777777" w:rsidR="00F6354B" w:rsidRDefault="00F6354B" w:rsidP="00F6354B">
      <w:pPr>
        <w:rPr>
          <w:rFonts w:cs="Arial"/>
        </w:rPr>
      </w:pPr>
    </w:p>
    <w:p w14:paraId="3308BAAE" w14:textId="77777777" w:rsidR="00F6354B" w:rsidRDefault="00F6354B" w:rsidP="00F6354B">
      <w:pPr>
        <w:numPr>
          <w:ilvl w:val="0"/>
          <w:numId w:val="30"/>
        </w:numPr>
        <w:tabs>
          <w:tab w:val="clear" w:pos="1080"/>
          <w:tab w:val="num" w:pos="720"/>
        </w:tabs>
        <w:ind w:left="720"/>
        <w:rPr>
          <w:rFonts w:cs="Arial"/>
        </w:rPr>
      </w:pPr>
      <w:r>
        <w:rPr>
          <w:rFonts w:cs="Arial"/>
        </w:rPr>
        <w:t>High Risk – 3 monthly monitoring visits</w:t>
      </w:r>
    </w:p>
    <w:p w14:paraId="3308BAAF" w14:textId="77777777" w:rsidR="00F6354B" w:rsidRDefault="00F6354B" w:rsidP="00F6354B">
      <w:pPr>
        <w:numPr>
          <w:ilvl w:val="0"/>
          <w:numId w:val="30"/>
        </w:numPr>
        <w:tabs>
          <w:tab w:val="clear" w:pos="1080"/>
          <w:tab w:val="num" w:pos="720"/>
        </w:tabs>
        <w:ind w:left="720"/>
        <w:rPr>
          <w:rFonts w:cs="Arial"/>
        </w:rPr>
      </w:pPr>
      <w:r>
        <w:rPr>
          <w:rFonts w:cs="Arial"/>
        </w:rPr>
        <w:t>Medium Risk – 6 monthly monitoring visits</w:t>
      </w:r>
    </w:p>
    <w:p w14:paraId="3308BAB0" w14:textId="77777777" w:rsidR="00F6354B" w:rsidRDefault="00F6354B" w:rsidP="00F6354B">
      <w:pPr>
        <w:numPr>
          <w:ilvl w:val="0"/>
          <w:numId w:val="30"/>
        </w:numPr>
        <w:tabs>
          <w:tab w:val="clear" w:pos="1080"/>
          <w:tab w:val="num" w:pos="720"/>
        </w:tabs>
        <w:ind w:left="720"/>
        <w:rPr>
          <w:rFonts w:cs="Arial"/>
        </w:rPr>
      </w:pPr>
      <w:r>
        <w:rPr>
          <w:rFonts w:cs="Arial"/>
        </w:rPr>
        <w:t>Low Risk – annual monitoring visits</w:t>
      </w:r>
    </w:p>
    <w:p w14:paraId="3308BAB1" w14:textId="77777777" w:rsidR="00F6354B" w:rsidRDefault="00F6354B" w:rsidP="00F6354B">
      <w:pPr>
        <w:rPr>
          <w:rFonts w:cs="Arial"/>
        </w:rPr>
      </w:pPr>
    </w:p>
    <w:p w14:paraId="3308BAB2" w14:textId="77777777" w:rsidR="00F6354B" w:rsidRPr="00340E6F" w:rsidRDefault="00F6354B" w:rsidP="00F6354B">
      <w:pPr>
        <w:rPr>
          <w:rFonts w:cs="Arial"/>
          <w:bCs/>
        </w:rPr>
      </w:pPr>
      <w:r>
        <w:rPr>
          <w:rFonts w:cs="Arial"/>
          <w:b/>
          <w:bCs/>
        </w:rPr>
        <w:t xml:space="preserve">NB. </w:t>
      </w:r>
      <w:r w:rsidRPr="00340E6F">
        <w:rPr>
          <w:rFonts w:cs="Arial"/>
          <w:bCs/>
        </w:rPr>
        <w:t xml:space="preserve">Most </w:t>
      </w:r>
      <w:r>
        <w:rPr>
          <w:rFonts w:cs="Arial"/>
          <w:bCs/>
        </w:rPr>
        <w:t>employers</w:t>
      </w:r>
      <w:r w:rsidRPr="00340E6F">
        <w:rPr>
          <w:rFonts w:cs="Arial"/>
          <w:bCs/>
        </w:rPr>
        <w:t xml:space="preserve"> will be low risk once they have completed the actions identified. However, some practices may need 3 or 6 monthly checks even after they have completed their actions.</w:t>
      </w:r>
    </w:p>
    <w:p w14:paraId="3308BAB3" w14:textId="77777777" w:rsidR="00F6354B" w:rsidRPr="00340E6F" w:rsidRDefault="00F6354B" w:rsidP="00F6354B">
      <w:pPr>
        <w:rPr>
          <w:rFonts w:cs="Arial"/>
          <w:bCs/>
        </w:rPr>
      </w:pPr>
    </w:p>
    <w:p w14:paraId="3308BAB4" w14:textId="77777777" w:rsidR="00F6354B" w:rsidRPr="00340E6F" w:rsidRDefault="00F6354B" w:rsidP="00F6354B">
      <w:pPr>
        <w:rPr>
          <w:rFonts w:cs="Arial"/>
          <w:bCs/>
        </w:rPr>
      </w:pPr>
      <w:r w:rsidRPr="00340E6F">
        <w:rPr>
          <w:rFonts w:cs="Arial"/>
          <w:bCs/>
        </w:rPr>
        <w:t xml:space="preserve">Please note that if an employer is placed in the </w:t>
      </w:r>
      <w:proofErr w:type="gramStart"/>
      <w:r w:rsidRPr="00340E6F">
        <w:rPr>
          <w:rFonts w:cs="Arial"/>
          <w:bCs/>
        </w:rPr>
        <w:t>high risk</w:t>
      </w:r>
      <w:proofErr w:type="gramEnd"/>
      <w:r w:rsidRPr="00340E6F">
        <w:rPr>
          <w:rFonts w:cs="Arial"/>
          <w:bCs/>
        </w:rPr>
        <w:t xml:space="preserve"> category you must inform the </w:t>
      </w:r>
      <w:r>
        <w:rPr>
          <w:rFonts w:cs="Arial"/>
          <w:bCs/>
        </w:rPr>
        <w:t>Director</w:t>
      </w:r>
      <w:r w:rsidRPr="00340E6F">
        <w:rPr>
          <w:rFonts w:cs="Arial"/>
          <w:bCs/>
        </w:rPr>
        <w:t xml:space="preserve"> immediately, as we will probably not be able to use this employer.</w:t>
      </w:r>
    </w:p>
    <w:p w14:paraId="3308BAB5" w14:textId="77777777" w:rsidR="00F6354B" w:rsidRDefault="00F6354B" w:rsidP="00F6354B">
      <w:pPr>
        <w:rPr>
          <w:rFonts w:cs="Arial"/>
        </w:rPr>
      </w:pPr>
    </w:p>
    <w:p w14:paraId="3308BAB6" w14:textId="77777777" w:rsidR="00F6354B" w:rsidRDefault="00F6354B" w:rsidP="00F6354B">
      <w:pPr>
        <w:numPr>
          <w:ilvl w:val="0"/>
          <w:numId w:val="28"/>
        </w:numPr>
        <w:tabs>
          <w:tab w:val="clear" w:pos="720"/>
          <w:tab w:val="num" w:pos="360"/>
        </w:tabs>
        <w:ind w:left="360"/>
        <w:rPr>
          <w:rFonts w:cs="Arial"/>
        </w:rPr>
      </w:pPr>
      <w:r w:rsidRPr="00DD5880">
        <w:rPr>
          <w:rFonts w:cs="Arial"/>
        </w:rPr>
        <w:t xml:space="preserve">The Director must then enter future monitoring and/or Follow up Action visit dates in the Health and Safety Monitoring section of the Health and Safety database. </w:t>
      </w:r>
    </w:p>
    <w:p w14:paraId="3308BAB7" w14:textId="77777777" w:rsidR="00F6354B" w:rsidRPr="00DD5880" w:rsidRDefault="00F6354B" w:rsidP="00F6354B">
      <w:pPr>
        <w:rPr>
          <w:rFonts w:cs="Arial"/>
        </w:rPr>
      </w:pPr>
    </w:p>
    <w:p w14:paraId="3308BAB8" w14:textId="77777777" w:rsidR="00F6354B" w:rsidRPr="00DE6DFE" w:rsidRDefault="00F6354B" w:rsidP="00F6354B">
      <w:pPr>
        <w:rPr>
          <w:rFonts w:cs="Arial"/>
          <w:b/>
        </w:rPr>
      </w:pPr>
      <w:r w:rsidRPr="00DE6DFE">
        <w:rPr>
          <w:rFonts w:cs="Arial"/>
          <w:b/>
        </w:rPr>
        <w:t>3.1.2</w:t>
      </w:r>
      <w:r w:rsidRPr="00DE6DFE">
        <w:rPr>
          <w:rFonts w:cs="Arial"/>
          <w:b/>
        </w:rPr>
        <w:tab/>
        <w:t>Formal Follow Up Health and Safety Monitoring Visits</w:t>
      </w:r>
    </w:p>
    <w:p w14:paraId="3308BAB9" w14:textId="77777777" w:rsidR="00F6354B" w:rsidRDefault="00F6354B" w:rsidP="00F6354B">
      <w:pPr>
        <w:rPr>
          <w:rFonts w:cs="Arial"/>
        </w:rPr>
      </w:pPr>
      <w:r>
        <w:rPr>
          <w:rFonts w:cs="Arial"/>
        </w:rPr>
        <w:t xml:space="preserve"> </w:t>
      </w:r>
    </w:p>
    <w:p w14:paraId="3308BABA" w14:textId="77777777" w:rsidR="00F6354B" w:rsidRDefault="00F6354B" w:rsidP="00F6354B">
      <w:pPr>
        <w:numPr>
          <w:ilvl w:val="0"/>
          <w:numId w:val="31"/>
        </w:numPr>
        <w:tabs>
          <w:tab w:val="clear" w:pos="720"/>
          <w:tab w:val="num" w:pos="360"/>
        </w:tabs>
        <w:ind w:left="360"/>
        <w:rPr>
          <w:rFonts w:cs="Arial"/>
        </w:rPr>
      </w:pPr>
      <w:r>
        <w:rPr>
          <w:rFonts w:cs="Arial"/>
        </w:rPr>
        <w:t xml:space="preserve">If actions are </w:t>
      </w:r>
      <w:proofErr w:type="gramStart"/>
      <w:r>
        <w:rPr>
          <w:rFonts w:cs="Arial"/>
        </w:rPr>
        <w:t>outstanding</w:t>
      </w:r>
      <w:proofErr w:type="gramEnd"/>
      <w:r>
        <w:rPr>
          <w:rFonts w:cs="Arial"/>
        </w:rPr>
        <w:t xml:space="preserve"> then the assessor/qualified person is responsible for following them up as per the dates agreed in the Action Plan and ensure that they are cleared</w:t>
      </w:r>
    </w:p>
    <w:p w14:paraId="3308BABB" w14:textId="77777777" w:rsidR="00F6354B" w:rsidRDefault="00F6354B" w:rsidP="00F6354B">
      <w:pPr>
        <w:rPr>
          <w:rFonts w:cs="Arial"/>
        </w:rPr>
      </w:pPr>
    </w:p>
    <w:p w14:paraId="3308BABC" w14:textId="77777777" w:rsidR="00F6354B" w:rsidRDefault="00F6354B" w:rsidP="00F6354B">
      <w:pPr>
        <w:numPr>
          <w:ilvl w:val="0"/>
          <w:numId w:val="31"/>
        </w:numPr>
        <w:tabs>
          <w:tab w:val="clear" w:pos="720"/>
          <w:tab w:val="num" w:pos="360"/>
        </w:tabs>
        <w:ind w:left="360"/>
        <w:rPr>
          <w:rFonts w:cs="Arial"/>
        </w:rPr>
      </w:pPr>
      <w:r>
        <w:rPr>
          <w:rFonts w:cs="Arial"/>
        </w:rPr>
        <w:t xml:space="preserve">Prior to a follow up visit to check that actions have been cleared a copy of the Actions Letter </w:t>
      </w:r>
      <w:r w:rsidRPr="00DD5880">
        <w:rPr>
          <w:rFonts w:cs="Arial"/>
        </w:rPr>
        <w:t>(LP79</w:t>
      </w:r>
      <w:r>
        <w:rPr>
          <w:rFonts w:cs="Arial"/>
        </w:rPr>
        <w:t>) must be printed out so that all actions can be checked</w:t>
      </w:r>
    </w:p>
    <w:p w14:paraId="3308BABD" w14:textId="77777777" w:rsidR="00F6354B" w:rsidRDefault="00F6354B" w:rsidP="00F6354B">
      <w:pPr>
        <w:rPr>
          <w:rFonts w:cs="Arial"/>
        </w:rPr>
      </w:pPr>
    </w:p>
    <w:p w14:paraId="3308BABE" w14:textId="77777777" w:rsidR="00F6354B" w:rsidRDefault="00F6354B" w:rsidP="00F6354B">
      <w:pPr>
        <w:numPr>
          <w:ilvl w:val="0"/>
          <w:numId w:val="31"/>
        </w:numPr>
        <w:tabs>
          <w:tab w:val="clear" w:pos="720"/>
          <w:tab w:val="num" w:pos="360"/>
        </w:tabs>
        <w:ind w:left="360"/>
        <w:rPr>
          <w:rFonts w:cs="Arial"/>
        </w:rPr>
      </w:pPr>
      <w:r>
        <w:rPr>
          <w:rFonts w:cs="Arial"/>
        </w:rPr>
        <w:t xml:space="preserve">During the follow up visit complete the Health and Safety Review Sheet </w:t>
      </w:r>
      <w:r w:rsidRPr="00D74677">
        <w:rPr>
          <w:rFonts w:cs="Arial"/>
        </w:rPr>
        <w:t>(LP80)</w:t>
      </w:r>
      <w:r>
        <w:rPr>
          <w:rFonts w:cs="Arial"/>
          <w:color w:val="FF0000"/>
        </w:rPr>
        <w:t xml:space="preserve"> </w:t>
      </w:r>
      <w:r>
        <w:rPr>
          <w:rFonts w:cs="Arial"/>
        </w:rPr>
        <w:t xml:space="preserve">which must include details of actions completed, actions outstanding and any further issues identified. This sheet must be signed by the Employer’s Manager, and filed in </w:t>
      </w:r>
      <w:r w:rsidRPr="00036245">
        <w:rPr>
          <w:rFonts w:cs="Arial"/>
        </w:rPr>
        <w:t>the Employers File?</w:t>
      </w:r>
    </w:p>
    <w:p w14:paraId="3308BABF" w14:textId="77777777" w:rsidR="00F6354B" w:rsidRDefault="00F6354B" w:rsidP="00F6354B">
      <w:pPr>
        <w:rPr>
          <w:rFonts w:cs="Arial"/>
        </w:rPr>
      </w:pPr>
    </w:p>
    <w:p w14:paraId="3308BAC0" w14:textId="77777777" w:rsidR="00F6354B" w:rsidRPr="00DE6DFE" w:rsidRDefault="00F6354B" w:rsidP="00F6354B">
      <w:pPr>
        <w:numPr>
          <w:ilvl w:val="0"/>
          <w:numId w:val="31"/>
        </w:numPr>
        <w:tabs>
          <w:tab w:val="clear" w:pos="720"/>
          <w:tab w:val="num" w:pos="360"/>
        </w:tabs>
        <w:ind w:left="360"/>
        <w:rPr>
          <w:rFonts w:cs="Arial"/>
        </w:rPr>
      </w:pPr>
      <w:r>
        <w:rPr>
          <w:rFonts w:cs="Arial"/>
        </w:rPr>
        <w:t xml:space="preserve">Where actions are not completed within agreed timescales, new timescales should be agreed and guidance, advice or relevant literature provided to aid the completion of the actions required. A new Actions Letter should then be completed and sent to the employer within 10 days of the visit. A copy of this should be attached to the previous Actions Letter and kept in the </w:t>
      </w:r>
      <w:r w:rsidRPr="00036245">
        <w:rPr>
          <w:rFonts w:cs="Arial"/>
        </w:rPr>
        <w:t>Employers File</w:t>
      </w:r>
    </w:p>
    <w:p w14:paraId="3308BAC1" w14:textId="77777777" w:rsidR="00F6354B" w:rsidRDefault="00F6354B" w:rsidP="00F6354B">
      <w:pPr>
        <w:rPr>
          <w:rFonts w:cs="Arial"/>
        </w:rPr>
      </w:pPr>
    </w:p>
    <w:p w14:paraId="3308BAC2" w14:textId="77777777" w:rsidR="00F6354B" w:rsidRDefault="00F6354B" w:rsidP="00F6354B">
      <w:pPr>
        <w:numPr>
          <w:ilvl w:val="0"/>
          <w:numId w:val="31"/>
        </w:numPr>
        <w:tabs>
          <w:tab w:val="clear" w:pos="720"/>
          <w:tab w:val="num" w:pos="360"/>
        </w:tabs>
        <w:ind w:left="360"/>
        <w:rPr>
          <w:rFonts w:cs="Arial"/>
        </w:rPr>
      </w:pPr>
      <w:r>
        <w:rPr>
          <w:rFonts w:cs="Arial"/>
        </w:rPr>
        <w:lastRenderedPageBreak/>
        <w:t xml:space="preserve">If employers refuse to complete the actions </w:t>
      </w:r>
      <w:proofErr w:type="gramStart"/>
      <w:r>
        <w:rPr>
          <w:rFonts w:cs="Arial"/>
        </w:rPr>
        <w:t>required</w:t>
      </w:r>
      <w:proofErr w:type="gramEnd"/>
      <w:r>
        <w:rPr>
          <w:rFonts w:cs="Arial"/>
        </w:rPr>
        <w:t xml:space="preserve"> then the Director may decide that this employer cannot be used for learners</w:t>
      </w:r>
    </w:p>
    <w:p w14:paraId="3308BAC3" w14:textId="77777777" w:rsidR="00F6354B" w:rsidRDefault="00F6354B" w:rsidP="00F6354B">
      <w:pPr>
        <w:rPr>
          <w:rFonts w:cs="Arial"/>
        </w:rPr>
      </w:pPr>
    </w:p>
    <w:p w14:paraId="3308BAC4" w14:textId="77777777" w:rsidR="00F6354B" w:rsidRPr="00DE6DFE" w:rsidRDefault="00F6354B" w:rsidP="00F6354B">
      <w:pPr>
        <w:rPr>
          <w:rFonts w:cs="Arial"/>
          <w:b/>
          <w:bCs/>
        </w:rPr>
      </w:pPr>
      <w:r w:rsidRPr="00DE6DFE">
        <w:rPr>
          <w:rFonts w:cs="Arial"/>
          <w:b/>
          <w:bCs/>
        </w:rPr>
        <w:t>3.1.3</w:t>
      </w:r>
      <w:r w:rsidRPr="00DE6DFE">
        <w:rPr>
          <w:rFonts w:cs="Arial"/>
          <w:b/>
          <w:bCs/>
        </w:rPr>
        <w:tab/>
        <w:t>Informal Health and Safety Monitoring</w:t>
      </w:r>
    </w:p>
    <w:p w14:paraId="3308BAC5" w14:textId="77777777" w:rsidR="00F6354B" w:rsidRDefault="00F6354B" w:rsidP="00F6354B">
      <w:pPr>
        <w:rPr>
          <w:rFonts w:cs="Arial"/>
          <w:bCs/>
        </w:rPr>
      </w:pPr>
    </w:p>
    <w:p w14:paraId="3308BAC6" w14:textId="77777777" w:rsidR="00F6354B" w:rsidRDefault="00F6354B" w:rsidP="00F6354B">
      <w:pPr>
        <w:rPr>
          <w:rFonts w:cs="Arial"/>
          <w:bCs/>
        </w:rPr>
      </w:pPr>
      <w:r>
        <w:rPr>
          <w:rFonts w:cs="Arial"/>
          <w:bCs/>
        </w:rPr>
        <w:t>All assessors are responsible for carrying out informal Health and Safety Monitoring activity each time they visit a practice</w:t>
      </w:r>
    </w:p>
    <w:p w14:paraId="3308BAC7" w14:textId="77777777" w:rsidR="00F6354B" w:rsidRDefault="00F6354B" w:rsidP="00F6354B">
      <w:pPr>
        <w:rPr>
          <w:rFonts w:cs="Arial"/>
          <w:bCs/>
        </w:rPr>
      </w:pPr>
    </w:p>
    <w:p w14:paraId="3308BAC8" w14:textId="77777777" w:rsidR="00F6354B" w:rsidRDefault="00F6354B" w:rsidP="00F6354B">
      <w:pPr>
        <w:rPr>
          <w:rFonts w:cs="Arial"/>
          <w:bCs/>
        </w:rPr>
      </w:pPr>
      <w:r>
        <w:rPr>
          <w:rFonts w:cs="Arial"/>
          <w:bCs/>
        </w:rPr>
        <w:t>Any issues or concerns identified should be raised with the Employer and if relevant an Action Plan completed along with a follow up Actions Letter (Enter Number)</w:t>
      </w:r>
    </w:p>
    <w:p w14:paraId="3308BAC9" w14:textId="77777777" w:rsidR="00F6354B" w:rsidRDefault="00F6354B" w:rsidP="00F6354B">
      <w:pPr>
        <w:rPr>
          <w:rFonts w:cs="Arial"/>
          <w:bCs/>
        </w:rPr>
      </w:pPr>
    </w:p>
    <w:p w14:paraId="3308BACA" w14:textId="77777777" w:rsidR="00F6354B" w:rsidRDefault="00F6354B" w:rsidP="00F6354B">
      <w:pPr>
        <w:rPr>
          <w:rFonts w:cs="Arial"/>
          <w:bCs/>
        </w:rPr>
      </w:pPr>
      <w:r>
        <w:rPr>
          <w:rFonts w:cs="Arial"/>
          <w:bCs/>
        </w:rPr>
        <w:t>Actions outstanding should then be followed up as per the above Formal Health and Safety Monitoring process</w:t>
      </w:r>
    </w:p>
    <w:p w14:paraId="3308BACB" w14:textId="77777777" w:rsidR="00F6354B" w:rsidRDefault="00F6354B" w:rsidP="00F6354B">
      <w:pPr>
        <w:rPr>
          <w:rFonts w:cs="Arial"/>
          <w:bCs/>
        </w:rPr>
      </w:pPr>
    </w:p>
    <w:p w14:paraId="3308BACC" w14:textId="77777777" w:rsidR="00F6354B" w:rsidRDefault="00F6354B" w:rsidP="00F6354B">
      <w:pPr>
        <w:rPr>
          <w:rFonts w:cs="Arial"/>
        </w:rPr>
      </w:pPr>
      <w:r>
        <w:rPr>
          <w:rFonts w:cs="Arial"/>
        </w:rPr>
        <w:t xml:space="preserve">NB. Any queries or concerns about Health and Safety in relation to employers should be </w:t>
      </w:r>
      <w:r w:rsidR="00D249E6">
        <w:rPr>
          <w:rFonts w:cs="Arial"/>
        </w:rPr>
        <w:t>raised with the Director.</w:t>
      </w:r>
    </w:p>
    <w:p w14:paraId="3308BACD" w14:textId="77777777" w:rsidR="00F6354B" w:rsidRPr="00586110" w:rsidRDefault="00F6354B" w:rsidP="00F6354B">
      <w:pPr>
        <w:rPr>
          <w:rFonts w:cs="Arial"/>
        </w:rPr>
      </w:pPr>
    </w:p>
    <w:p w14:paraId="3308BACE" w14:textId="77777777" w:rsidR="002B4A01" w:rsidRDefault="002B4A01" w:rsidP="002B4A01">
      <w:pPr>
        <w:jc w:val="center"/>
        <w:rPr>
          <w:b/>
          <w:sz w:val="28"/>
          <w:szCs w:val="28"/>
        </w:rPr>
      </w:pPr>
    </w:p>
    <w:sectPr w:rsidR="002B4A01" w:rsidSect="0040729A">
      <w:headerReference w:type="default" r:id="rId27"/>
      <w:footerReference w:type="even" r:id="rId28"/>
      <w:footerReference w:type="default" r:id="rId29"/>
      <w:pgSz w:w="11906" w:h="16838" w:code="9"/>
      <w:pgMar w:top="992" w:right="1247" w:bottom="1440" w:left="119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40A0" w14:textId="77777777" w:rsidR="0074159D" w:rsidRDefault="0074159D">
      <w:r>
        <w:separator/>
      </w:r>
    </w:p>
  </w:endnote>
  <w:endnote w:type="continuationSeparator" w:id="0">
    <w:p w14:paraId="6CDC6D8B" w14:textId="77777777" w:rsidR="0074159D" w:rsidRDefault="0074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BAD3" w14:textId="77777777" w:rsidR="00E64650" w:rsidRDefault="00E64650" w:rsidP="00E64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8BAD4" w14:textId="77777777" w:rsidR="00E64650" w:rsidRDefault="00E6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BAD5" w14:textId="77777777" w:rsidR="00E64650" w:rsidRDefault="00E64650" w:rsidP="00E64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FE0">
      <w:rPr>
        <w:rStyle w:val="PageNumber"/>
        <w:noProof/>
      </w:rPr>
      <w:t>1</w:t>
    </w:r>
    <w:r>
      <w:rPr>
        <w:rStyle w:val="PageNumber"/>
      </w:rPr>
      <w:fldChar w:fldCharType="end"/>
    </w:r>
  </w:p>
  <w:p w14:paraId="4D0CE1EA" w14:textId="77777777" w:rsidR="00712281" w:rsidRDefault="00712281" w:rsidP="0071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8068" w14:textId="77777777" w:rsidR="0074159D" w:rsidRDefault="0074159D">
      <w:r>
        <w:separator/>
      </w:r>
    </w:p>
  </w:footnote>
  <w:footnote w:type="continuationSeparator" w:id="0">
    <w:p w14:paraId="4D07A0D4" w14:textId="77777777" w:rsidR="0074159D" w:rsidRDefault="0074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D39E" w14:textId="2EDF5EB7" w:rsidR="000513CD" w:rsidRDefault="000513CD" w:rsidP="000513CD">
    <w:pPr>
      <w:pStyle w:val="Header"/>
      <w:jc w:val="center"/>
    </w:pPr>
    <w:r>
      <w:rPr>
        <w:noProof/>
        <w:lang w:val="en-US"/>
      </w:rPr>
      <w:drawing>
        <wp:inline distT="0" distB="0" distL="0" distR="0" wp14:anchorId="4A414BA7" wp14:editId="4B0B81B6">
          <wp:extent cx="5400000" cy="723810"/>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5400000" cy="72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97D"/>
    <w:multiLevelType w:val="hybridMultilevel"/>
    <w:tmpl w:val="685E66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3245C"/>
    <w:multiLevelType w:val="hybridMultilevel"/>
    <w:tmpl w:val="C4DE2412"/>
    <w:lvl w:ilvl="0" w:tplc="04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86F41"/>
    <w:multiLevelType w:val="hybridMultilevel"/>
    <w:tmpl w:val="CB90011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8A4300"/>
    <w:multiLevelType w:val="hybridMultilevel"/>
    <w:tmpl w:val="2950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D1783"/>
    <w:multiLevelType w:val="hybridMultilevel"/>
    <w:tmpl w:val="5602E6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355A4"/>
    <w:multiLevelType w:val="multilevel"/>
    <w:tmpl w:val="8A2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30034"/>
    <w:multiLevelType w:val="hybridMultilevel"/>
    <w:tmpl w:val="0A28DEA6"/>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1B3C7F75"/>
    <w:multiLevelType w:val="multilevel"/>
    <w:tmpl w:val="4E6273B2"/>
    <w:lvl w:ilvl="0">
      <w:start w:val="1"/>
      <w:numFmt w:val="lowerLetter"/>
      <w:lvlText w:val="%1)"/>
      <w:lvlJc w:val="left"/>
      <w:pPr>
        <w:tabs>
          <w:tab w:val="num" w:pos="360"/>
        </w:tabs>
        <w:ind w:left="360" w:hanging="36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71361D"/>
    <w:multiLevelType w:val="hybridMultilevel"/>
    <w:tmpl w:val="7CDEB8C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B438C7"/>
    <w:multiLevelType w:val="hybridMultilevel"/>
    <w:tmpl w:val="C00AB31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5A7915"/>
    <w:multiLevelType w:val="hybridMultilevel"/>
    <w:tmpl w:val="D5E8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12C9D"/>
    <w:multiLevelType w:val="hybridMultilevel"/>
    <w:tmpl w:val="9BF0CA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8F2E99"/>
    <w:multiLevelType w:val="hybridMultilevel"/>
    <w:tmpl w:val="DB24770A"/>
    <w:lvl w:ilvl="0" w:tplc="AE58FBE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A0750"/>
    <w:multiLevelType w:val="hybridMultilevel"/>
    <w:tmpl w:val="60C612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D11E43"/>
    <w:multiLevelType w:val="hybridMultilevel"/>
    <w:tmpl w:val="6708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84C29"/>
    <w:multiLevelType w:val="hybridMultilevel"/>
    <w:tmpl w:val="F5602A0E"/>
    <w:lvl w:ilvl="0" w:tplc="AE58FBEC">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390780"/>
    <w:multiLevelType w:val="hybridMultilevel"/>
    <w:tmpl w:val="B560A8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7051F9"/>
    <w:multiLevelType w:val="hybridMultilevel"/>
    <w:tmpl w:val="FE965D8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8D3E34"/>
    <w:multiLevelType w:val="hybridMultilevel"/>
    <w:tmpl w:val="204AF7E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227BFE"/>
    <w:multiLevelType w:val="hybridMultilevel"/>
    <w:tmpl w:val="4650E1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671BB"/>
    <w:multiLevelType w:val="hybridMultilevel"/>
    <w:tmpl w:val="DB782CEE"/>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1" w15:restartNumberingAfterBreak="0">
    <w:nsid w:val="43362CA2"/>
    <w:multiLevelType w:val="hybridMultilevel"/>
    <w:tmpl w:val="F850C7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937860"/>
    <w:multiLevelType w:val="hybridMultilevel"/>
    <w:tmpl w:val="BBB0C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2CB0900"/>
    <w:multiLevelType w:val="hybridMultilevel"/>
    <w:tmpl w:val="FB268C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AD44C8"/>
    <w:multiLevelType w:val="hybridMultilevel"/>
    <w:tmpl w:val="F832441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52F372C"/>
    <w:multiLevelType w:val="hybridMultilevel"/>
    <w:tmpl w:val="AE0A3D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EA09ED"/>
    <w:multiLevelType w:val="multilevel"/>
    <w:tmpl w:val="4E6273B2"/>
    <w:lvl w:ilvl="0">
      <w:start w:val="1"/>
      <w:numFmt w:val="lowerLetter"/>
      <w:lvlText w:val="%1)"/>
      <w:lvlJc w:val="left"/>
      <w:pPr>
        <w:tabs>
          <w:tab w:val="num" w:pos="360"/>
        </w:tabs>
        <w:ind w:left="360" w:hanging="36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212DAE"/>
    <w:multiLevelType w:val="hybridMultilevel"/>
    <w:tmpl w:val="5E6E3C9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A181112"/>
    <w:multiLevelType w:val="hybridMultilevel"/>
    <w:tmpl w:val="3194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524E1"/>
    <w:multiLevelType w:val="hybridMultilevel"/>
    <w:tmpl w:val="E26A9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402B5B"/>
    <w:multiLevelType w:val="hybridMultilevel"/>
    <w:tmpl w:val="FE4E7A0E"/>
    <w:lvl w:ilvl="0" w:tplc="AE58FBEC">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20B7C1E"/>
    <w:multiLevelType w:val="multilevel"/>
    <w:tmpl w:val="D2DCC89A"/>
    <w:lvl w:ilvl="0">
      <w:start w:val="1"/>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B1401B"/>
    <w:multiLevelType w:val="hybridMultilevel"/>
    <w:tmpl w:val="394C86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58385B"/>
    <w:multiLevelType w:val="hybridMultilevel"/>
    <w:tmpl w:val="84E0E4E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13B3BC9"/>
    <w:multiLevelType w:val="multilevel"/>
    <w:tmpl w:val="96B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E20FA"/>
    <w:multiLevelType w:val="hybridMultilevel"/>
    <w:tmpl w:val="B58092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16221A"/>
    <w:multiLevelType w:val="hybridMultilevel"/>
    <w:tmpl w:val="DCD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F4683"/>
    <w:multiLevelType w:val="hybridMultilevel"/>
    <w:tmpl w:val="C020344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A3207D"/>
    <w:multiLevelType w:val="multilevel"/>
    <w:tmpl w:val="4E6273B2"/>
    <w:lvl w:ilvl="0">
      <w:start w:val="1"/>
      <w:numFmt w:val="lowerLetter"/>
      <w:lvlText w:val="%1)"/>
      <w:lvlJc w:val="left"/>
      <w:pPr>
        <w:tabs>
          <w:tab w:val="num" w:pos="360"/>
        </w:tabs>
        <w:ind w:left="360" w:hanging="36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EE4C24"/>
    <w:multiLevelType w:val="hybridMultilevel"/>
    <w:tmpl w:val="69E2925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CC84C1E"/>
    <w:multiLevelType w:val="hybridMultilevel"/>
    <w:tmpl w:val="B51686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F935CA"/>
    <w:multiLevelType w:val="multilevel"/>
    <w:tmpl w:val="7D04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0"/>
  </w:num>
  <w:num w:numId="4">
    <w:abstractNumId w:val="17"/>
  </w:num>
  <w:num w:numId="5">
    <w:abstractNumId w:val="33"/>
  </w:num>
  <w:num w:numId="6">
    <w:abstractNumId w:val="32"/>
  </w:num>
  <w:num w:numId="7">
    <w:abstractNumId w:val="27"/>
  </w:num>
  <w:num w:numId="8">
    <w:abstractNumId w:val="24"/>
  </w:num>
  <w:num w:numId="9">
    <w:abstractNumId w:val="2"/>
  </w:num>
  <w:num w:numId="10">
    <w:abstractNumId w:val="25"/>
  </w:num>
  <w:num w:numId="11">
    <w:abstractNumId w:val="6"/>
  </w:num>
  <w:num w:numId="12">
    <w:abstractNumId w:val="9"/>
  </w:num>
  <w:num w:numId="13">
    <w:abstractNumId w:val="4"/>
  </w:num>
  <w:num w:numId="14">
    <w:abstractNumId w:val="31"/>
  </w:num>
  <w:num w:numId="15">
    <w:abstractNumId w:val="18"/>
  </w:num>
  <w:num w:numId="16">
    <w:abstractNumId w:val="11"/>
  </w:num>
  <w:num w:numId="17">
    <w:abstractNumId w:val="21"/>
  </w:num>
  <w:num w:numId="18">
    <w:abstractNumId w:val="26"/>
  </w:num>
  <w:num w:numId="19">
    <w:abstractNumId w:val="38"/>
  </w:num>
  <w:num w:numId="20">
    <w:abstractNumId w:val="7"/>
  </w:num>
  <w:num w:numId="21">
    <w:abstractNumId w:val="39"/>
  </w:num>
  <w:num w:numId="22">
    <w:abstractNumId w:val="1"/>
  </w:num>
  <w:num w:numId="23">
    <w:abstractNumId w:val="8"/>
  </w:num>
  <w:num w:numId="24">
    <w:abstractNumId w:val="22"/>
  </w:num>
  <w:num w:numId="25">
    <w:abstractNumId w:val="35"/>
  </w:num>
  <w:num w:numId="26">
    <w:abstractNumId w:val="13"/>
  </w:num>
  <w:num w:numId="27">
    <w:abstractNumId w:val="19"/>
  </w:num>
  <w:num w:numId="28">
    <w:abstractNumId w:val="29"/>
  </w:num>
  <w:num w:numId="29">
    <w:abstractNumId w:val="15"/>
  </w:num>
  <w:num w:numId="30">
    <w:abstractNumId w:val="30"/>
  </w:num>
  <w:num w:numId="31">
    <w:abstractNumId w:val="23"/>
  </w:num>
  <w:num w:numId="32">
    <w:abstractNumId w:val="40"/>
  </w:num>
  <w:num w:numId="33">
    <w:abstractNumId w:val="12"/>
  </w:num>
  <w:num w:numId="34">
    <w:abstractNumId w:val="37"/>
  </w:num>
  <w:num w:numId="35">
    <w:abstractNumId w:val="41"/>
  </w:num>
  <w:num w:numId="36">
    <w:abstractNumId w:val="34"/>
  </w:num>
  <w:num w:numId="37">
    <w:abstractNumId w:val="5"/>
  </w:num>
  <w:num w:numId="38">
    <w:abstractNumId w:val="10"/>
  </w:num>
  <w:num w:numId="39">
    <w:abstractNumId w:val="3"/>
  </w:num>
  <w:num w:numId="40">
    <w:abstractNumId w:val="14"/>
  </w:num>
  <w:num w:numId="41">
    <w:abstractNumId w:val="28"/>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C5E"/>
    <w:rsid w:val="00035E73"/>
    <w:rsid w:val="000513CD"/>
    <w:rsid w:val="00067473"/>
    <w:rsid w:val="000D5154"/>
    <w:rsid w:val="000E394E"/>
    <w:rsid w:val="000E7D71"/>
    <w:rsid w:val="000F0315"/>
    <w:rsid w:val="000F52E7"/>
    <w:rsid w:val="001559F3"/>
    <w:rsid w:val="0016024E"/>
    <w:rsid w:val="001735E2"/>
    <w:rsid w:val="00174182"/>
    <w:rsid w:val="00177DA8"/>
    <w:rsid w:val="001852B8"/>
    <w:rsid w:val="00195826"/>
    <w:rsid w:val="001A2E89"/>
    <w:rsid w:val="001B0842"/>
    <w:rsid w:val="001C7DB8"/>
    <w:rsid w:val="001E58EA"/>
    <w:rsid w:val="001F7FEA"/>
    <w:rsid w:val="00211672"/>
    <w:rsid w:val="002117F8"/>
    <w:rsid w:val="00212B0A"/>
    <w:rsid w:val="002202AD"/>
    <w:rsid w:val="00231EA0"/>
    <w:rsid w:val="0023693C"/>
    <w:rsid w:val="00253EAA"/>
    <w:rsid w:val="00290C1F"/>
    <w:rsid w:val="002A2748"/>
    <w:rsid w:val="002B4A01"/>
    <w:rsid w:val="002C149C"/>
    <w:rsid w:val="002F01AE"/>
    <w:rsid w:val="00303C43"/>
    <w:rsid w:val="00325412"/>
    <w:rsid w:val="00332363"/>
    <w:rsid w:val="003C2161"/>
    <w:rsid w:val="003E35CE"/>
    <w:rsid w:val="003F4A82"/>
    <w:rsid w:val="0040074D"/>
    <w:rsid w:val="0040729A"/>
    <w:rsid w:val="00422A1C"/>
    <w:rsid w:val="004317DF"/>
    <w:rsid w:val="00470F68"/>
    <w:rsid w:val="00474558"/>
    <w:rsid w:val="00565C5E"/>
    <w:rsid w:val="00580FA5"/>
    <w:rsid w:val="005F4610"/>
    <w:rsid w:val="006157E9"/>
    <w:rsid w:val="00627EE7"/>
    <w:rsid w:val="00641F3F"/>
    <w:rsid w:val="006A6FE0"/>
    <w:rsid w:val="00712281"/>
    <w:rsid w:val="0074159D"/>
    <w:rsid w:val="0074522A"/>
    <w:rsid w:val="00782BCB"/>
    <w:rsid w:val="007C6DD7"/>
    <w:rsid w:val="007F3B16"/>
    <w:rsid w:val="00805C5C"/>
    <w:rsid w:val="008256F0"/>
    <w:rsid w:val="00884BFE"/>
    <w:rsid w:val="00891F8D"/>
    <w:rsid w:val="008B596E"/>
    <w:rsid w:val="00916E0B"/>
    <w:rsid w:val="0092593D"/>
    <w:rsid w:val="0095001D"/>
    <w:rsid w:val="00962CCB"/>
    <w:rsid w:val="0096416B"/>
    <w:rsid w:val="00965AA0"/>
    <w:rsid w:val="00976096"/>
    <w:rsid w:val="00981A80"/>
    <w:rsid w:val="009A01FF"/>
    <w:rsid w:val="009A45FD"/>
    <w:rsid w:val="009B01D8"/>
    <w:rsid w:val="009B21C5"/>
    <w:rsid w:val="009F79FF"/>
    <w:rsid w:val="00A25932"/>
    <w:rsid w:val="00A40B95"/>
    <w:rsid w:val="00A551E4"/>
    <w:rsid w:val="00A56FB3"/>
    <w:rsid w:val="00A624A3"/>
    <w:rsid w:val="00AA348B"/>
    <w:rsid w:val="00AC2ED8"/>
    <w:rsid w:val="00B07503"/>
    <w:rsid w:val="00B470AB"/>
    <w:rsid w:val="00B509C2"/>
    <w:rsid w:val="00B52D47"/>
    <w:rsid w:val="00B9555A"/>
    <w:rsid w:val="00BA0BCE"/>
    <w:rsid w:val="00BD1A6E"/>
    <w:rsid w:val="00BE08C2"/>
    <w:rsid w:val="00BE1784"/>
    <w:rsid w:val="00C16768"/>
    <w:rsid w:val="00C249E6"/>
    <w:rsid w:val="00C37A31"/>
    <w:rsid w:val="00C832D6"/>
    <w:rsid w:val="00CB2507"/>
    <w:rsid w:val="00CC0B26"/>
    <w:rsid w:val="00CD29E8"/>
    <w:rsid w:val="00D249E6"/>
    <w:rsid w:val="00D25AFC"/>
    <w:rsid w:val="00D45E5D"/>
    <w:rsid w:val="00D46078"/>
    <w:rsid w:val="00D567D8"/>
    <w:rsid w:val="00D568EE"/>
    <w:rsid w:val="00D601CE"/>
    <w:rsid w:val="00D86D85"/>
    <w:rsid w:val="00D9579D"/>
    <w:rsid w:val="00D9722B"/>
    <w:rsid w:val="00DD3531"/>
    <w:rsid w:val="00E07AF6"/>
    <w:rsid w:val="00E64650"/>
    <w:rsid w:val="00E71015"/>
    <w:rsid w:val="00EA5A29"/>
    <w:rsid w:val="00ED32D3"/>
    <w:rsid w:val="00F02245"/>
    <w:rsid w:val="00F13986"/>
    <w:rsid w:val="00F3431E"/>
    <w:rsid w:val="00F375E3"/>
    <w:rsid w:val="00F6169D"/>
    <w:rsid w:val="00F6354B"/>
    <w:rsid w:val="00FB745F"/>
    <w:rsid w:val="00FE00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08B8A3"/>
  <w15:docId w15:val="{FAEB9384-1D37-48B9-8EF7-C0292AF6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2B4A01"/>
    <w:pPr>
      <w:keepNext/>
      <w:outlineLvl w:val="0"/>
    </w:pPr>
    <w:rPr>
      <w:b/>
      <w:szCs w:val="20"/>
      <w:u w:val="single"/>
      <w:lang w:eastAsia="en-GB"/>
    </w:rPr>
  </w:style>
  <w:style w:type="paragraph" w:styleId="Heading2">
    <w:name w:val="heading 2"/>
    <w:basedOn w:val="Normal"/>
    <w:next w:val="Normal"/>
    <w:link w:val="Heading2Char"/>
    <w:uiPriority w:val="9"/>
    <w:semiHidden/>
    <w:unhideWhenUsed/>
    <w:qFormat/>
    <w:rsid w:val="002B4A01"/>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2B4A01"/>
    <w:pPr>
      <w:keepNext/>
      <w:outlineLvl w:val="2"/>
    </w:pPr>
    <w:rPr>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F4610"/>
  </w:style>
  <w:style w:type="table" w:styleId="TableGrid">
    <w:name w:val="Table Grid"/>
    <w:basedOn w:val="TableNormal"/>
    <w:uiPriority w:val="59"/>
    <w:rsid w:val="001A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64650"/>
    <w:pPr>
      <w:tabs>
        <w:tab w:val="center" w:pos="4320"/>
        <w:tab w:val="right" w:pos="8640"/>
      </w:tabs>
    </w:pPr>
  </w:style>
  <w:style w:type="character" w:customStyle="1" w:styleId="Heading1Char">
    <w:name w:val="Heading 1 Char"/>
    <w:basedOn w:val="DefaultParagraphFont"/>
    <w:link w:val="Heading1"/>
    <w:rsid w:val="002B4A01"/>
    <w:rPr>
      <w:rFonts w:ascii="Arial" w:hAnsi="Arial"/>
      <w:b/>
      <w:sz w:val="24"/>
      <w:u w:val="single"/>
    </w:rPr>
  </w:style>
  <w:style w:type="character" w:customStyle="1" w:styleId="Heading2Char">
    <w:name w:val="Heading 2 Char"/>
    <w:basedOn w:val="DefaultParagraphFont"/>
    <w:link w:val="Heading2"/>
    <w:uiPriority w:val="9"/>
    <w:semiHidden/>
    <w:rsid w:val="002B4A01"/>
    <w:rPr>
      <w:rFonts w:ascii="Cambria" w:hAnsi="Cambria"/>
      <w:b/>
      <w:bCs/>
      <w:i/>
      <w:iCs/>
      <w:sz w:val="28"/>
      <w:szCs w:val="28"/>
      <w:lang w:val="en-US" w:eastAsia="en-US"/>
    </w:rPr>
  </w:style>
  <w:style w:type="character" w:customStyle="1" w:styleId="Heading3Char">
    <w:name w:val="Heading 3 Char"/>
    <w:basedOn w:val="DefaultParagraphFont"/>
    <w:link w:val="Heading3"/>
    <w:rsid w:val="002B4A01"/>
    <w:rPr>
      <w:rFonts w:ascii="Arial" w:hAnsi="Arial"/>
      <w:sz w:val="24"/>
      <w:u w:val="single"/>
    </w:rPr>
  </w:style>
  <w:style w:type="character" w:styleId="Hyperlink">
    <w:name w:val="Hyperlink"/>
    <w:basedOn w:val="DefaultParagraphFont"/>
    <w:uiPriority w:val="99"/>
    <w:semiHidden/>
    <w:unhideWhenUsed/>
    <w:rsid w:val="002B4A01"/>
    <w:rPr>
      <w:strike w:val="0"/>
      <w:dstrike w:val="0"/>
      <w:color w:val="0000FF"/>
      <w:u w:val="none"/>
      <w:effect w:val="none"/>
    </w:rPr>
  </w:style>
  <w:style w:type="character" w:styleId="Strong">
    <w:name w:val="Strong"/>
    <w:basedOn w:val="DefaultParagraphFont"/>
    <w:uiPriority w:val="22"/>
    <w:qFormat/>
    <w:rsid w:val="002B4A01"/>
    <w:rPr>
      <w:b/>
      <w:bCs/>
    </w:rPr>
  </w:style>
  <w:style w:type="paragraph" w:styleId="NormalWeb">
    <w:name w:val="Normal (Web)"/>
    <w:basedOn w:val="Normal"/>
    <w:uiPriority w:val="99"/>
    <w:unhideWhenUsed/>
    <w:rsid w:val="002B4A01"/>
    <w:pPr>
      <w:spacing w:before="100" w:beforeAutospacing="1" w:after="100" w:afterAutospacing="1"/>
    </w:pPr>
    <w:rPr>
      <w:rFonts w:ascii="Times New Roman" w:hAnsi="Times New Roman"/>
      <w:color w:val="000000"/>
      <w:lang w:eastAsia="en-GB"/>
    </w:rPr>
  </w:style>
  <w:style w:type="paragraph" w:styleId="Header">
    <w:name w:val="header"/>
    <w:basedOn w:val="Normal"/>
    <w:link w:val="HeaderChar"/>
    <w:uiPriority w:val="99"/>
    <w:unhideWhenUsed/>
    <w:rsid w:val="00B9555A"/>
    <w:pPr>
      <w:tabs>
        <w:tab w:val="center" w:pos="4513"/>
        <w:tab w:val="right" w:pos="9026"/>
      </w:tabs>
    </w:pPr>
  </w:style>
  <w:style w:type="character" w:customStyle="1" w:styleId="HeaderChar">
    <w:name w:val="Header Char"/>
    <w:basedOn w:val="DefaultParagraphFont"/>
    <w:link w:val="Header"/>
    <w:uiPriority w:val="99"/>
    <w:rsid w:val="00B9555A"/>
    <w:rPr>
      <w:rFonts w:ascii="Arial" w:hAnsi="Arial"/>
      <w:sz w:val="24"/>
      <w:szCs w:val="24"/>
      <w:lang w:eastAsia="en-US"/>
    </w:rPr>
  </w:style>
  <w:style w:type="character" w:customStyle="1" w:styleId="FooterChar">
    <w:name w:val="Footer Char"/>
    <w:basedOn w:val="DefaultParagraphFont"/>
    <w:link w:val="Footer"/>
    <w:uiPriority w:val="99"/>
    <w:rsid w:val="00D249E6"/>
    <w:rPr>
      <w:rFonts w:ascii="Arial" w:hAnsi="Arial"/>
      <w:sz w:val="24"/>
      <w:szCs w:val="24"/>
      <w:lang w:eastAsia="en-US"/>
    </w:rPr>
  </w:style>
  <w:style w:type="paragraph" w:styleId="BalloonText">
    <w:name w:val="Balloon Text"/>
    <w:basedOn w:val="Normal"/>
    <w:link w:val="BalloonTextChar"/>
    <w:uiPriority w:val="99"/>
    <w:semiHidden/>
    <w:unhideWhenUsed/>
    <w:rsid w:val="00D249E6"/>
    <w:rPr>
      <w:rFonts w:ascii="Tahoma" w:hAnsi="Tahoma" w:cs="Tahoma"/>
      <w:sz w:val="16"/>
      <w:szCs w:val="16"/>
    </w:rPr>
  </w:style>
  <w:style w:type="character" w:customStyle="1" w:styleId="BalloonTextChar">
    <w:name w:val="Balloon Text Char"/>
    <w:basedOn w:val="DefaultParagraphFont"/>
    <w:link w:val="BalloonText"/>
    <w:uiPriority w:val="99"/>
    <w:semiHidden/>
    <w:rsid w:val="00D249E6"/>
    <w:rPr>
      <w:rFonts w:ascii="Tahoma" w:hAnsi="Tahoma" w:cs="Tahoma"/>
      <w:sz w:val="16"/>
      <w:szCs w:val="16"/>
      <w:lang w:eastAsia="en-US"/>
    </w:rPr>
  </w:style>
  <w:style w:type="character" w:styleId="CommentReference">
    <w:name w:val="annotation reference"/>
    <w:basedOn w:val="DefaultParagraphFont"/>
    <w:uiPriority w:val="99"/>
    <w:semiHidden/>
    <w:unhideWhenUsed/>
    <w:rsid w:val="00231EA0"/>
    <w:rPr>
      <w:sz w:val="16"/>
      <w:szCs w:val="16"/>
    </w:rPr>
  </w:style>
  <w:style w:type="paragraph" w:styleId="CommentText">
    <w:name w:val="annotation text"/>
    <w:basedOn w:val="Normal"/>
    <w:link w:val="CommentTextChar"/>
    <w:uiPriority w:val="99"/>
    <w:semiHidden/>
    <w:unhideWhenUsed/>
    <w:rsid w:val="00231EA0"/>
    <w:rPr>
      <w:sz w:val="20"/>
      <w:szCs w:val="20"/>
    </w:rPr>
  </w:style>
  <w:style w:type="character" w:customStyle="1" w:styleId="CommentTextChar">
    <w:name w:val="Comment Text Char"/>
    <w:basedOn w:val="DefaultParagraphFont"/>
    <w:link w:val="CommentText"/>
    <w:uiPriority w:val="99"/>
    <w:semiHidden/>
    <w:rsid w:val="00231EA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1EA0"/>
    <w:rPr>
      <w:b/>
      <w:bCs/>
    </w:rPr>
  </w:style>
  <w:style w:type="character" w:customStyle="1" w:styleId="CommentSubjectChar">
    <w:name w:val="Comment Subject Char"/>
    <w:basedOn w:val="CommentTextChar"/>
    <w:link w:val="CommentSubject"/>
    <w:uiPriority w:val="99"/>
    <w:semiHidden/>
    <w:rsid w:val="00231EA0"/>
    <w:rPr>
      <w:rFonts w:ascii="Arial" w:hAnsi="Arial"/>
      <w:b/>
      <w:bCs/>
      <w:lang w:eastAsia="en-US"/>
    </w:rPr>
  </w:style>
  <w:style w:type="paragraph" w:styleId="ListParagraph">
    <w:name w:val="List Paragraph"/>
    <w:basedOn w:val="Normal"/>
    <w:uiPriority w:val="34"/>
    <w:qFormat/>
    <w:rsid w:val="0096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riddor/guidance.htm" TargetMode="External"/><Relationship Id="rId18" Type="http://schemas.openxmlformats.org/officeDocument/2006/relationships/hyperlink" Target="http://www.hse.gov.uk/riddor/guidance.htm" TargetMode="External"/><Relationship Id="rId26" Type="http://schemas.openxmlformats.org/officeDocument/2006/relationships/hyperlink" Target="https://www.hse.gov.uk/forms/incident/index.htm" TargetMode="External"/><Relationship Id="rId3" Type="http://schemas.openxmlformats.org/officeDocument/2006/relationships/customXml" Target="../customXml/item3.xml"/><Relationship Id="rId21" Type="http://schemas.openxmlformats.org/officeDocument/2006/relationships/hyperlink" Target="http://www.hse.gov.uk/riddor/guidance.htm" TargetMode="External"/><Relationship Id="rId7" Type="http://schemas.openxmlformats.org/officeDocument/2006/relationships/webSettings" Target="webSettings.xml"/><Relationship Id="rId12" Type="http://schemas.openxmlformats.org/officeDocument/2006/relationships/hyperlink" Target="http://www.hse.gov.uk/riddor/guidance.htm" TargetMode="External"/><Relationship Id="rId17" Type="http://schemas.openxmlformats.org/officeDocument/2006/relationships/hyperlink" Target="http://www.hse.gov.uk/riddor/guidance.htm" TargetMode="External"/><Relationship Id="rId25" Type="http://schemas.openxmlformats.org/officeDocument/2006/relationships/hyperlink" Target="http://www.hse.gov.uk/riddor/online.htm" TargetMode="External"/><Relationship Id="rId2" Type="http://schemas.openxmlformats.org/officeDocument/2006/relationships/customXml" Target="../customXml/item2.xml"/><Relationship Id="rId16" Type="http://schemas.openxmlformats.org/officeDocument/2006/relationships/hyperlink" Target="http://www.hse.gov.uk/riddor/report.htm" TargetMode="External"/><Relationship Id="rId20" Type="http://schemas.openxmlformats.org/officeDocument/2006/relationships/hyperlink" Target="http://www.hse.gov.uk/riddor/guidanc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ddor/guidance.htm" TargetMode="External"/><Relationship Id="rId24" Type="http://schemas.openxmlformats.org/officeDocument/2006/relationships/hyperlink" Target="http://www.hse.gov.uk/contact/outofhours.htm" TargetMode="External"/><Relationship Id="rId5" Type="http://schemas.openxmlformats.org/officeDocument/2006/relationships/styles" Target="styles.xml"/><Relationship Id="rId15" Type="http://schemas.openxmlformats.org/officeDocument/2006/relationships/hyperlink" Target="http://www.hse.gov.uk/riddor/report.htm" TargetMode="External"/><Relationship Id="rId23" Type="http://schemas.openxmlformats.org/officeDocument/2006/relationships/hyperlink" Target="mailto:riddor@natbrit.com" TargetMode="External"/><Relationship Id="rId28" Type="http://schemas.openxmlformats.org/officeDocument/2006/relationships/footer" Target="footer1.xml"/><Relationship Id="rId10" Type="http://schemas.openxmlformats.org/officeDocument/2006/relationships/hyperlink" Target="http://www.hse.gov.uk/riddor/guidance.htm" TargetMode="External"/><Relationship Id="rId19" Type="http://schemas.openxmlformats.org/officeDocument/2006/relationships/hyperlink" Target="http://www.hse.gov.uk/riddor/guidance.ht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riddor/guidance.htm" TargetMode="External"/><Relationship Id="rId22" Type="http://schemas.openxmlformats.org/officeDocument/2006/relationships/hyperlink" Target="https://www.hse.gov.uk/forms/incident/index.ht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120CE7BBE8B42AD324A11067D8DCD" ma:contentTypeVersion="10" ma:contentTypeDescription="Create a new document." ma:contentTypeScope="" ma:versionID="b3e48c736002196bf3df3ba5d5a204b9">
  <xsd:schema xmlns:xsd="http://www.w3.org/2001/XMLSchema" xmlns:xs="http://www.w3.org/2001/XMLSchema" xmlns:p="http://schemas.microsoft.com/office/2006/metadata/properties" xmlns:ns2="2e8f78ca-81c4-468e-8208-3a64b88f8e66" xmlns:ns3="5188ee9d-ed4c-484d-93eb-554245b2cd13" targetNamespace="http://schemas.microsoft.com/office/2006/metadata/properties" ma:root="true" ma:fieldsID="6d73a0fb8e7cedd2f734396a2dc1832d" ns2:_="" ns3:_="">
    <xsd:import namespace="2e8f78ca-81c4-468e-8208-3a64b88f8e66"/>
    <xsd:import namespace="5188ee9d-ed4c-484d-93eb-554245b2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78ca-81c4-468e-8208-3a64b88f8e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8ee9d-ed4c-484d-93eb-554245b2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C8D2B-D79C-46E0-A5E1-3F3898335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78ca-81c4-468e-8208-3a64b88f8e66"/>
    <ds:schemaRef ds:uri="5188ee9d-ed4c-484d-93eb-554245b2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764D8-CFE5-4B53-B0FF-C2D474805057}">
  <ds:schemaRefs>
    <ds:schemaRef ds:uri="http://schemas.microsoft.com/sharepoint/v3/contenttype/forms"/>
  </ds:schemaRefs>
</ds:datastoreItem>
</file>

<file path=customXml/itemProps3.xml><?xml version="1.0" encoding="utf-8"?>
<ds:datastoreItem xmlns:ds="http://schemas.openxmlformats.org/officeDocument/2006/customXml" ds:itemID="{8284EDAF-6F73-491F-A225-227FA94C9D32}">
  <ds:schemaRefs>
    <ds:schemaRef ds:uri="http://schemas.microsoft.com/office/2006/metadata/properties"/>
    <ds:schemaRef ds:uri="http://schemas.microsoft.com/office/2006/documentManagement/types"/>
    <ds:schemaRef ds:uri="http://schemas.microsoft.com/office/infopath/2007/PartnerControls"/>
    <ds:schemaRef ds:uri="2e8f78ca-81c4-468e-8208-3a64b88f8e66"/>
    <ds:schemaRef ds:uri="5188ee9d-ed4c-484d-93eb-554245b2cd13"/>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Issue and Amendment of Procedures</vt:lpstr>
    </vt:vector>
  </TitlesOfParts>
  <Company>Bell Associates</Company>
  <LinksUpToDate>false</LinksUpToDate>
  <CharactersWithSpaces>27414</CharactersWithSpaces>
  <SharedDoc>false</SharedDoc>
  <HLinks>
    <vt:vector size="114" baseType="variant">
      <vt:variant>
        <vt:i4>2490400</vt:i4>
      </vt:variant>
      <vt:variant>
        <vt:i4>54</vt:i4>
      </vt:variant>
      <vt:variant>
        <vt:i4>0</vt:i4>
      </vt:variant>
      <vt:variant>
        <vt:i4>5</vt:i4>
      </vt:variant>
      <vt:variant>
        <vt:lpwstr>https://www.hse.gov.uk/forms/incident/index.htm</vt:lpwstr>
      </vt:variant>
      <vt:variant>
        <vt:lpwstr/>
      </vt:variant>
      <vt:variant>
        <vt:i4>2424955</vt:i4>
      </vt:variant>
      <vt:variant>
        <vt:i4>51</vt:i4>
      </vt:variant>
      <vt:variant>
        <vt:i4>0</vt:i4>
      </vt:variant>
      <vt:variant>
        <vt:i4>5</vt:i4>
      </vt:variant>
      <vt:variant>
        <vt:lpwstr>http://www.hse.gov.uk/riddor/online.htm</vt:lpwstr>
      </vt:variant>
      <vt:variant>
        <vt:lpwstr/>
      </vt:variant>
      <vt:variant>
        <vt:i4>4915205</vt:i4>
      </vt:variant>
      <vt:variant>
        <vt:i4>48</vt:i4>
      </vt:variant>
      <vt:variant>
        <vt:i4>0</vt:i4>
      </vt:variant>
      <vt:variant>
        <vt:i4>5</vt:i4>
      </vt:variant>
      <vt:variant>
        <vt:lpwstr>http://www.hse.gov.uk/contact/outofhours.htm</vt:lpwstr>
      </vt:variant>
      <vt:variant>
        <vt:lpwstr/>
      </vt:variant>
      <vt:variant>
        <vt:i4>4980819</vt:i4>
      </vt:variant>
      <vt:variant>
        <vt:i4>45</vt:i4>
      </vt:variant>
      <vt:variant>
        <vt:i4>0</vt:i4>
      </vt:variant>
      <vt:variant>
        <vt:i4>5</vt:i4>
      </vt:variant>
      <vt:variant>
        <vt:lpwstr>http://www.hsebooks.com/</vt:lpwstr>
      </vt:variant>
      <vt:variant>
        <vt:lpwstr/>
      </vt:variant>
      <vt:variant>
        <vt:i4>2490400</vt:i4>
      </vt:variant>
      <vt:variant>
        <vt:i4>42</vt:i4>
      </vt:variant>
      <vt:variant>
        <vt:i4>0</vt:i4>
      </vt:variant>
      <vt:variant>
        <vt:i4>5</vt:i4>
      </vt:variant>
      <vt:variant>
        <vt:lpwstr>https://www.hse.gov.uk/forms/incident/index.htm</vt:lpwstr>
      </vt:variant>
      <vt:variant>
        <vt:lpwstr/>
      </vt:variant>
      <vt:variant>
        <vt:i4>7340106</vt:i4>
      </vt:variant>
      <vt:variant>
        <vt:i4>39</vt:i4>
      </vt:variant>
      <vt:variant>
        <vt:i4>0</vt:i4>
      </vt:variant>
      <vt:variant>
        <vt:i4>5</vt:i4>
      </vt:variant>
      <vt:variant>
        <vt:lpwstr>mailto:riddor@natbrit.com</vt:lpwstr>
      </vt:variant>
      <vt:variant>
        <vt:lpwstr/>
      </vt:variant>
      <vt:variant>
        <vt:i4>2490400</vt:i4>
      </vt:variant>
      <vt:variant>
        <vt:i4>36</vt:i4>
      </vt:variant>
      <vt:variant>
        <vt:i4>0</vt:i4>
      </vt:variant>
      <vt:variant>
        <vt:i4>5</vt:i4>
      </vt:variant>
      <vt:variant>
        <vt:lpwstr>https://www.hse.gov.uk/forms/incident/index.htm</vt:lpwstr>
      </vt:variant>
      <vt:variant>
        <vt:lpwstr/>
      </vt:variant>
      <vt:variant>
        <vt:i4>4521987</vt:i4>
      </vt:variant>
      <vt:variant>
        <vt:i4>33</vt:i4>
      </vt:variant>
      <vt:variant>
        <vt:i4>0</vt:i4>
      </vt:variant>
      <vt:variant>
        <vt:i4>5</vt:i4>
      </vt:variant>
      <vt:variant>
        <vt:lpwstr>http://www.hse.gov.uk/riddor/guidance.htm</vt:lpwstr>
      </vt:variant>
      <vt:variant>
        <vt:lpwstr>dangerous</vt:lpwstr>
      </vt:variant>
      <vt:variant>
        <vt:i4>3866741</vt:i4>
      </vt:variant>
      <vt:variant>
        <vt:i4>30</vt:i4>
      </vt:variant>
      <vt:variant>
        <vt:i4>0</vt:i4>
      </vt:variant>
      <vt:variant>
        <vt:i4>5</vt:i4>
      </vt:variant>
      <vt:variant>
        <vt:lpwstr>http://www.hse.gov.uk/riddor/guidance.htm</vt:lpwstr>
      </vt:variant>
      <vt:variant>
        <vt:lpwstr>disease</vt:lpwstr>
      </vt:variant>
      <vt:variant>
        <vt:i4>5505025</vt:i4>
      </vt:variant>
      <vt:variant>
        <vt:i4>27</vt:i4>
      </vt:variant>
      <vt:variant>
        <vt:i4>0</vt:i4>
      </vt:variant>
      <vt:variant>
        <vt:i4>5</vt:i4>
      </vt:variant>
      <vt:variant>
        <vt:lpwstr>http://www.hse.gov.uk/riddor/guidance.htm</vt:lpwstr>
      </vt:variant>
      <vt:variant>
        <vt:lpwstr>threeday</vt:lpwstr>
      </vt:variant>
      <vt:variant>
        <vt:i4>3997822</vt:i4>
      </vt:variant>
      <vt:variant>
        <vt:i4>24</vt:i4>
      </vt:variant>
      <vt:variant>
        <vt:i4>0</vt:i4>
      </vt:variant>
      <vt:variant>
        <vt:i4>5</vt:i4>
      </vt:variant>
      <vt:variant>
        <vt:lpwstr>http://www.hse.gov.uk/riddor/guidance.htm</vt:lpwstr>
      </vt:variant>
      <vt:variant>
        <vt:lpwstr>reportable</vt:lpwstr>
      </vt:variant>
      <vt:variant>
        <vt:i4>3997822</vt:i4>
      </vt:variant>
      <vt:variant>
        <vt:i4>21</vt:i4>
      </vt:variant>
      <vt:variant>
        <vt:i4>0</vt:i4>
      </vt:variant>
      <vt:variant>
        <vt:i4>5</vt:i4>
      </vt:variant>
      <vt:variant>
        <vt:lpwstr>http://www.hse.gov.uk/riddor/guidance.htm</vt:lpwstr>
      </vt:variant>
      <vt:variant>
        <vt:lpwstr>reportable</vt:lpwstr>
      </vt:variant>
      <vt:variant>
        <vt:i4>3670119</vt:i4>
      </vt:variant>
      <vt:variant>
        <vt:i4>18</vt:i4>
      </vt:variant>
      <vt:variant>
        <vt:i4>0</vt:i4>
      </vt:variant>
      <vt:variant>
        <vt:i4>5</vt:i4>
      </vt:variant>
      <vt:variant>
        <vt:lpwstr>http://www.hse.gov.uk/riddor/report.htm</vt:lpwstr>
      </vt:variant>
      <vt:variant>
        <vt:lpwstr/>
      </vt:variant>
      <vt:variant>
        <vt:i4>3670119</vt:i4>
      </vt:variant>
      <vt:variant>
        <vt:i4>15</vt:i4>
      </vt:variant>
      <vt:variant>
        <vt:i4>0</vt:i4>
      </vt:variant>
      <vt:variant>
        <vt:i4>5</vt:i4>
      </vt:variant>
      <vt:variant>
        <vt:lpwstr>http://www.hse.gov.uk/riddor/report.htm</vt:lpwstr>
      </vt:variant>
      <vt:variant>
        <vt:lpwstr/>
      </vt:variant>
      <vt:variant>
        <vt:i4>4521987</vt:i4>
      </vt:variant>
      <vt:variant>
        <vt:i4>12</vt:i4>
      </vt:variant>
      <vt:variant>
        <vt:i4>0</vt:i4>
      </vt:variant>
      <vt:variant>
        <vt:i4>5</vt:i4>
      </vt:variant>
      <vt:variant>
        <vt:lpwstr>http://www.hse.gov.uk/riddor/guidance.htm</vt:lpwstr>
      </vt:variant>
      <vt:variant>
        <vt:lpwstr>dangerous</vt:lpwstr>
      </vt:variant>
      <vt:variant>
        <vt:i4>3866741</vt:i4>
      </vt:variant>
      <vt:variant>
        <vt:i4>9</vt:i4>
      </vt:variant>
      <vt:variant>
        <vt:i4>0</vt:i4>
      </vt:variant>
      <vt:variant>
        <vt:i4>5</vt:i4>
      </vt:variant>
      <vt:variant>
        <vt:lpwstr>http://www.hse.gov.uk/riddor/guidance.htm</vt:lpwstr>
      </vt:variant>
      <vt:variant>
        <vt:lpwstr>disease</vt:lpwstr>
      </vt:variant>
      <vt:variant>
        <vt:i4>5505025</vt:i4>
      </vt:variant>
      <vt:variant>
        <vt:i4>6</vt:i4>
      </vt:variant>
      <vt:variant>
        <vt:i4>0</vt:i4>
      </vt:variant>
      <vt:variant>
        <vt:i4>5</vt:i4>
      </vt:variant>
      <vt:variant>
        <vt:lpwstr>http://www.hse.gov.uk/riddor/guidance.htm</vt:lpwstr>
      </vt:variant>
      <vt:variant>
        <vt:lpwstr>threeday</vt:lpwstr>
      </vt:variant>
      <vt:variant>
        <vt:i4>3997822</vt:i4>
      </vt:variant>
      <vt:variant>
        <vt:i4>3</vt:i4>
      </vt:variant>
      <vt:variant>
        <vt:i4>0</vt:i4>
      </vt:variant>
      <vt:variant>
        <vt:i4>5</vt:i4>
      </vt:variant>
      <vt:variant>
        <vt:lpwstr>http://www.hse.gov.uk/riddor/guidance.htm</vt:lpwstr>
      </vt:variant>
      <vt:variant>
        <vt:lpwstr>reportable</vt:lpwstr>
      </vt:variant>
      <vt:variant>
        <vt:i4>3997822</vt:i4>
      </vt:variant>
      <vt:variant>
        <vt:i4>0</vt:i4>
      </vt:variant>
      <vt:variant>
        <vt:i4>0</vt:i4>
      </vt:variant>
      <vt:variant>
        <vt:i4>5</vt:i4>
      </vt:variant>
      <vt:variant>
        <vt:lpwstr>http://www.hse.gov.uk/riddor/guidance.htm</vt:lpwstr>
      </vt:variant>
      <vt:variant>
        <vt:lpwstr>reportable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and Amendment of Procedures</dc:title>
  <dc:creator>Belinda Tankel</dc:creator>
  <cp:lastModifiedBy>Judith Wayne</cp:lastModifiedBy>
  <cp:revision>34</cp:revision>
  <dcterms:created xsi:type="dcterms:W3CDTF">2012-12-07T09:37:00Z</dcterms:created>
  <dcterms:modified xsi:type="dcterms:W3CDTF">2019-07-01T10:55:00Z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0x010100BB9120CE7BBE8B42AD324A11067D8DCD</vt:lpwstr>
  </property>
</Properties>
</file>